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F13D1E3" w14:textId="77777777" w:rsidR="00BA76F0" w:rsidRDefault="00BA76F0" w:rsidP="00BA76F0">
      <w:pPr>
        <w:tabs>
          <w:tab w:val="right" w:pos="9360"/>
        </w:tabs>
        <w:spacing w:after="0" w:line="240" w:lineRule="auto"/>
        <w:rPr>
          <w:rFonts w:ascii="Times New Roman" w:hAnsi="Times New Roman" w:cs="B Nazanin"/>
          <w:b/>
          <w:bCs/>
          <w:sz w:val="24"/>
          <w:szCs w:val="24"/>
          <w:lang w:bidi="fa-IR"/>
        </w:rPr>
      </w:pPr>
    </w:p>
    <w:p w14:paraId="3CEA8EEA" w14:textId="77777777" w:rsidR="00BA76F0" w:rsidRPr="00423E2E" w:rsidRDefault="00BA76F0" w:rsidP="00BA76F0">
      <w:pPr>
        <w:tabs>
          <w:tab w:val="right" w:pos="9360"/>
        </w:tabs>
        <w:spacing w:line="276" w:lineRule="auto"/>
        <w:jc w:val="center"/>
        <w:rPr>
          <w:rFonts w:ascii="Times New Roman" w:hAnsi="Times New Roman" w:cs="Times New Roman"/>
          <w:b/>
          <w:bCs/>
          <w:sz w:val="20"/>
          <w:szCs w:val="20"/>
        </w:rPr>
      </w:pPr>
      <w:r w:rsidRPr="007B47ED">
        <w:rPr>
          <w:rFonts w:ascii="Times New Roman" w:hAnsi="Times New Roman" w:cs="Times New Roman"/>
          <w:b/>
          <w:bCs/>
          <w:sz w:val="26"/>
          <w:szCs w:val="26"/>
        </w:rPr>
        <w:t>Title (Times New Roman 13 Bold)</w:t>
      </w:r>
    </w:p>
    <w:p w14:paraId="0D796A5F" w14:textId="77777777" w:rsidR="00BA76F0" w:rsidRPr="007B47ED" w:rsidRDefault="00BA76F0" w:rsidP="00BA76F0">
      <w:pPr>
        <w:tabs>
          <w:tab w:val="right" w:pos="9360"/>
        </w:tabs>
        <w:spacing w:line="276" w:lineRule="auto"/>
        <w:jc w:val="center"/>
        <w:rPr>
          <w:rFonts w:ascii="Times New Roman" w:hAnsi="Times New Roman" w:cs="Times New Roman"/>
          <w:sz w:val="24"/>
          <w:szCs w:val="24"/>
        </w:rPr>
      </w:pPr>
      <w:r w:rsidRPr="007B47ED">
        <w:rPr>
          <w:rFonts w:ascii="Times New Roman" w:hAnsi="Times New Roman" w:cs="Times New Roman"/>
          <w:sz w:val="24"/>
          <w:szCs w:val="24"/>
        </w:rPr>
        <w:t>First Author</w:t>
      </w:r>
      <w:r w:rsidRPr="00F744A3">
        <w:rPr>
          <w:rFonts w:ascii="Times New Roman" w:hAnsi="Times New Roman" w:cs="Times New Roman"/>
          <w:sz w:val="24"/>
          <w:szCs w:val="24"/>
          <w:vertAlign w:val="superscript"/>
        </w:rPr>
        <w:t>1*</w:t>
      </w:r>
      <w:r w:rsidRPr="007B47ED">
        <w:rPr>
          <w:rFonts w:ascii="Times New Roman" w:hAnsi="Times New Roman" w:cs="Times New Roman"/>
          <w:sz w:val="24"/>
          <w:szCs w:val="24"/>
        </w:rPr>
        <w:t>; Second Author</w:t>
      </w:r>
      <w:r w:rsidRPr="00F744A3">
        <w:rPr>
          <w:rFonts w:ascii="Times New Roman" w:hAnsi="Times New Roman" w:cs="Times New Roman"/>
          <w:sz w:val="24"/>
          <w:szCs w:val="24"/>
          <w:vertAlign w:val="superscript"/>
        </w:rPr>
        <w:t>1</w:t>
      </w:r>
      <w:r w:rsidRPr="007B47ED">
        <w:rPr>
          <w:rFonts w:ascii="Times New Roman" w:hAnsi="Times New Roman" w:cs="Times New Roman"/>
          <w:sz w:val="24"/>
          <w:szCs w:val="24"/>
        </w:rPr>
        <w:t>; Third Author</w:t>
      </w:r>
      <w:r w:rsidRPr="00F744A3">
        <w:rPr>
          <w:rFonts w:ascii="Times New Roman" w:hAnsi="Times New Roman" w:cs="Times New Roman"/>
          <w:sz w:val="24"/>
          <w:szCs w:val="24"/>
          <w:vertAlign w:val="superscript"/>
        </w:rPr>
        <w:t>2</w:t>
      </w:r>
      <w:r w:rsidRPr="007B47ED">
        <w:rPr>
          <w:rFonts w:ascii="Times New Roman" w:hAnsi="Times New Roman" w:cs="Times New Roman"/>
          <w:sz w:val="24"/>
          <w:szCs w:val="24"/>
        </w:rPr>
        <w:t xml:space="preserve"> (Times New Roman 12)</w:t>
      </w:r>
    </w:p>
    <w:p w14:paraId="05F27D4E" w14:textId="6FB90D71" w:rsidR="00BA76F0" w:rsidRPr="006F791D" w:rsidRDefault="00BA76F0" w:rsidP="00BA76F0">
      <w:pPr>
        <w:tabs>
          <w:tab w:val="right" w:pos="9360"/>
        </w:tabs>
        <w:spacing w:after="0" w:line="276" w:lineRule="auto"/>
        <w:jc w:val="center"/>
        <w:rPr>
          <w:rFonts w:ascii="Times New Roman" w:hAnsi="Times New Roman" w:cs="Times New Roman"/>
        </w:rPr>
      </w:pPr>
      <w:r w:rsidRPr="0088601F">
        <w:rPr>
          <w:rFonts w:ascii="Times New Roman" w:hAnsi="Times New Roman" w:cs="Times New Roman"/>
          <w:vertAlign w:val="superscript"/>
        </w:rPr>
        <w:t>1</w:t>
      </w:r>
      <w:r>
        <w:rPr>
          <w:rFonts w:ascii="Times New Roman" w:hAnsi="Times New Roman" w:cs="Times New Roman"/>
        </w:rPr>
        <w:t xml:space="preserve"> </w:t>
      </w:r>
      <w:r w:rsidRPr="006F791D">
        <w:rPr>
          <w:rFonts w:ascii="Times New Roman" w:hAnsi="Times New Roman" w:cs="Times New Roman"/>
        </w:rPr>
        <w:t xml:space="preserve">Department of </w:t>
      </w:r>
      <w:r>
        <w:rPr>
          <w:rFonts w:ascii="Times New Roman" w:hAnsi="Times New Roman" w:cs="Times New Roman"/>
        </w:rPr>
        <w:t>…...</w:t>
      </w:r>
      <w:r w:rsidRPr="006F791D">
        <w:rPr>
          <w:rFonts w:ascii="Times New Roman" w:hAnsi="Times New Roman" w:cs="Times New Roman"/>
        </w:rPr>
        <w:t xml:space="preserve">, Faculty of </w:t>
      </w:r>
      <w:r>
        <w:rPr>
          <w:rFonts w:ascii="Times New Roman" w:hAnsi="Times New Roman" w:cs="Times New Roman"/>
        </w:rPr>
        <w:t>……</w:t>
      </w:r>
      <w:r w:rsidRPr="006F791D">
        <w:rPr>
          <w:rFonts w:ascii="Times New Roman" w:hAnsi="Times New Roman" w:cs="Times New Roman"/>
        </w:rPr>
        <w:t xml:space="preserve">, </w:t>
      </w:r>
      <w:r>
        <w:rPr>
          <w:rFonts w:ascii="Times New Roman" w:hAnsi="Times New Roman" w:cs="Times New Roman"/>
        </w:rPr>
        <w:t>…...</w:t>
      </w:r>
      <w:r w:rsidRPr="006F791D">
        <w:rPr>
          <w:rFonts w:ascii="Times New Roman" w:hAnsi="Times New Roman" w:cs="Times New Roman"/>
        </w:rPr>
        <w:t xml:space="preserve"> University, </w:t>
      </w:r>
      <w:r>
        <w:rPr>
          <w:rFonts w:ascii="Times New Roman" w:hAnsi="Times New Roman" w:cs="Times New Roman"/>
        </w:rPr>
        <w:t>city name</w:t>
      </w:r>
      <w:r w:rsidRPr="006F791D">
        <w:rPr>
          <w:rFonts w:ascii="Times New Roman" w:hAnsi="Times New Roman" w:cs="Times New Roman"/>
        </w:rPr>
        <w:t xml:space="preserve"> (Times New Roman 1</w:t>
      </w:r>
      <w:r>
        <w:rPr>
          <w:rFonts w:ascii="Times New Roman" w:hAnsi="Times New Roman" w:cs="Times New Roman"/>
        </w:rPr>
        <w:t>1</w:t>
      </w:r>
      <w:r w:rsidRPr="006F791D">
        <w:rPr>
          <w:rFonts w:ascii="Times New Roman" w:hAnsi="Times New Roman" w:cs="Times New Roman"/>
        </w:rPr>
        <w:t>)</w:t>
      </w:r>
    </w:p>
    <w:p w14:paraId="42BDD50E" w14:textId="29459D8A" w:rsidR="00BA76F0" w:rsidRPr="006F791D" w:rsidRDefault="00BA76F0" w:rsidP="00BA76F0">
      <w:pPr>
        <w:tabs>
          <w:tab w:val="right" w:pos="9360"/>
        </w:tabs>
        <w:spacing w:line="276" w:lineRule="auto"/>
        <w:jc w:val="center"/>
        <w:rPr>
          <w:rFonts w:ascii="Times New Roman" w:hAnsi="Times New Roman" w:cs="Times New Roman"/>
        </w:rPr>
      </w:pPr>
      <w:r w:rsidRPr="0088601F">
        <w:rPr>
          <w:rFonts w:ascii="Times New Roman" w:hAnsi="Times New Roman" w:cs="Times New Roman"/>
          <w:vertAlign w:val="superscript"/>
        </w:rPr>
        <w:t>2</w:t>
      </w:r>
      <w:r>
        <w:rPr>
          <w:rFonts w:ascii="Times New Roman" w:hAnsi="Times New Roman" w:cs="Times New Roman"/>
        </w:rPr>
        <w:t xml:space="preserve"> </w:t>
      </w:r>
      <w:r w:rsidRPr="006F791D">
        <w:rPr>
          <w:rFonts w:ascii="Times New Roman" w:hAnsi="Times New Roman" w:cs="Times New Roman"/>
        </w:rPr>
        <w:t xml:space="preserve">Department of </w:t>
      </w:r>
      <w:r>
        <w:rPr>
          <w:rFonts w:ascii="Times New Roman" w:hAnsi="Times New Roman" w:cs="Times New Roman"/>
        </w:rPr>
        <w:t>…….</w:t>
      </w:r>
      <w:r w:rsidRPr="006F791D">
        <w:rPr>
          <w:rFonts w:ascii="Times New Roman" w:hAnsi="Times New Roman" w:cs="Times New Roman"/>
        </w:rPr>
        <w:t xml:space="preserve">, Faculty of </w:t>
      </w:r>
      <w:r>
        <w:rPr>
          <w:rFonts w:ascii="Times New Roman" w:hAnsi="Times New Roman" w:cs="Times New Roman"/>
        </w:rPr>
        <w:t>…</w:t>
      </w:r>
      <w:r w:rsidRPr="006F791D">
        <w:rPr>
          <w:rFonts w:ascii="Times New Roman" w:hAnsi="Times New Roman" w:cs="Times New Roman"/>
        </w:rPr>
        <w:t xml:space="preserve">, University of </w:t>
      </w:r>
      <w:r>
        <w:rPr>
          <w:rFonts w:ascii="Times New Roman" w:hAnsi="Times New Roman" w:cs="Times New Roman"/>
        </w:rPr>
        <w:t>…...</w:t>
      </w:r>
      <w:r w:rsidRPr="006F791D">
        <w:rPr>
          <w:rFonts w:ascii="Times New Roman" w:hAnsi="Times New Roman" w:cs="Times New Roman"/>
        </w:rPr>
        <w:t xml:space="preserve">, </w:t>
      </w:r>
      <w:r>
        <w:rPr>
          <w:rFonts w:ascii="Times New Roman" w:hAnsi="Times New Roman" w:cs="Times New Roman"/>
        </w:rPr>
        <w:t>city name</w:t>
      </w:r>
      <w:r w:rsidRPr="006F791D">
        <w:rPr>
          <w:rFonts w:ascii="Times New Roman" w:hAnsi="Times New Roman" w:cs="Times New Roman"/>
        </w:rPr>
        <w:t xml:space="preserve"> (Times New Roman 11)</w:t>
      </w:r>
    </w:p>
    <w:p w14:paraId="30131B50" w14:textId="391E51D2" w:rsidR="00D0262D" w:rsidRDefault="00D0262D" w:rsidP="00D0262D">
      <w:pPr>
        <w:tabs>
          <w:tab w:val="right" w:pos="9360"/>
        </w:tabs>
        <w:spacing w:after="0" w:line="276" w:lineRule="auto"/>
        <w:jc w:val="center"/>
        <w:rPr>
          <w:rFonts w:ascii="Times New Roman" w:hAnsi="Times New Roman" w:cs="Times New Roman"/>
          <w:sz w:val="20"/>
          <w:szCs w:val="20"/>
        </w:rPr>
      </w:pPr>
      <w:r>
        <w:rPr>
          <w:rFonts w:ascii="Times New Roman" w:hAnsi="Times New Roman" w:cs="Times New Roman"/>
          <w:sz w:val="20"/>
          <w:szCs w:val="20"/>
        </w:rPr>
        <w:t>*</w:t>
      </w:r>
      <w:r w:rsidRPr="00D0262D">
        <w:rPr>
          <w:rFonts w:ascii="Times New Roman" w:hAnsi="Times New Roman" w:cs="Times New Roman"/>
          <w:sz w:val="20"/>
          <w:szCs w:val="20"/>
        </w:rPr>
        <w:t>Corresponding author</w:t>
      </w:r>
    </w:p>
    <w:p w14:paraId="07A34B03" w14:textId="24D2D89A" w:rsidR="00BA76F0" w:rsidRPr="006F791D" w:rsidRDefault="00BA76F0" w:rsidP="00BA76F0">
      <w:pPr>
        <w:tabs>
          <w:tab w:val="right" w:pos="9360"/>
        </w:tabs>
        <w:spacing w:line="276" w:lineRule="auto"/>
        <w:jc w:val="center"/>
        <w:rPr>
          <w:rFonts w:ascii="Times New Roman" w:hAnsi="Times New Roman" w:cs="Times New Roman"/>
          <w:sz w:val="20"/>
          <w:szCs w:val="20"/>
        </w:rPr>
      </w:pPr>
      <w:r w:rsidRPr="006F791D">
        <w:rPr>
          <w:rFonts w:ascii="Times New Roman" w:hAnsi="Times New Roman" w:cs="Times New Roman"/>
          <w:sz w:val="20"/>
          <w:szCs w:val="20"/>
        </w:rPr>
        <w:t>Email</w:t>
      </w:r>
      <w:r>
        <w:rPr>
          <w:rFonts w:ascii="Times New Roman" w:hAnsi="Times New Roman" w:cs="Times New Roman"/>
          <w:sz w:val="20"/>
          <w:szCs w:val="20"/>
        </w:rPr>
        <w:t xml:space="preserve">: </w:t>
      </w:r>
      <w:r w:rsidR="00D0262D">
        <w:rPr>
          <w:rFonts w:ascii="Times New Roman" w:hAnsi="Times New Roman" w:cs="Times New Roman"/>
          <w:sz w:val="20"/>
          <w:szCs w:val="20"/>
        </w:rPr>
        <w:t>corresponding.author</w:t>
      </w:r>
      <w:r w:rsidRPr="006F791D">
        <w:rPr>
          <w:rFonts w:ascii="Times New Roman" w:hAnsi="Times New Roman" w:cs="Times New Roman"/>
          <w:sz w:val="20"/>
          <w:szCs w:val="20"/>
        </w:rPr>
        <w:t>@</w:t>
      </w:r>
      <w:r w:rsidR="0088601F">
        <w:rPr>
          <w:rFonts w:ascii="Times New Roman" w:hAnsi="Times New Roman" w:cs="Times New Roman"/>
          <w:sz w:val="20"/>
          <w:szCs w:val="20"/>
        </w:rPr>
        <w:t>iau</w:t>
      </w:r>
      <w:r w:rsidRPr="006F791D">
        <w:rPr>
          <w:rFonts w:ascii="Times New Roman" w:hAnsi="Times New Roman" w:cs="Times New Roman"/>
          <w:sz w:val="20"/>
          <w:szCs w:val="20"/>
        </w:rPr>
        <w:t>.ac.ir (Times New Roman 10)</w:t>
      </w:r>
    </w:p>
    <w:p w14:paraId="1E816C29" w14:textId="77777777" w:rsidR="00BA76F0" w:rsidRPr="00423E2E" w:rsidRDefault="00BA76F0" w:rsidP="00BA76F0">
      <w:pPr>
        <w:tabs>
          <w:tab w:val="right" w:pos="9360"/>
        </w:tabs>
        <w:spacing w:after="0" w:line="276" w:lineRule="auto"/>
        <w:jc w:val="both"/>
        <w:rPr>
          <w:rFonts w:ascii="Times New Roman" w:hAnsi="Times New Roman" w:cs="Times New Roman"/>
          <w:sz w:val="32"/>
          <w:szCs w:val="32"/>
        </w:rPr>
      </w:pPr>
      <w:r w:rsidRPr="00423E2E">
        <w:rPr>
          <w:rFonts w:ascii="Times New Roman" w:hAnsi="Times New Roman" w:cs="Times New Roman"/>
          <w:b/>
          <w:bCs/>
          <w:sz w:val="24"/>
          <w:szCs w:val="24"/>
        </w:rPr>
        <w:t xml:space="preserve">Abstract </w:t>
      </w:r>
    </w:p>
    <w:p w14:paraId="661F31F7" w14:textId="77777777" w:rsidR="00BA76F0" w:rsidRPr="007B47ED" w:rsidRDefault="00BA76F0" w:rsidP="00BA76F0">
      <w:pPr>
        <w:tabs>
          <w:tab w:val="right" w:pos="9360"/>
        </w:tabs>
        <w:spacing w:line="276" w:lineRule="auto"/>
        <w:jc w:val="both"/>
        <w:rPr>
          <w:rFonts w:ascii="Times New Roman" w:hAnsi="Times New Roman" w:cs="Times New Roman"/>
          <w:sz w:val="24"/>
          <w:szCs w:val="24"/>
        </w:rPr>
      </w:pPr>
      <w:r w:rsidRPr="00423E2E">
        <w:rPr>
          <w:rFonts w:ascii="Times New Roman" w:hAnsi="Times New Roman" w:cs="Times New Roman"/>
          <w:sz w:val="24"/>
          <w:szCs w:val="24"/>
        </w:rPr>
        <w:t xml:space="preserve">English abstract, maximum </w:t>
      </w:r>
      <w:r w:rsidRPr="001B10EE">
        <w:rPr>
          <w:rFonts w:ascii="Times New Roman" w:hAnsi="Times New Roman" w:cs="Times New Roman"/>
          <w:sz w:val="24"/>
          <w:szCs w:val="24"/>
          <w:u w:val="single"/>
        </w:rPr>
        <w:t>250 words</w:t>
      </w:r>
      <w:r w:rsidRPr="00423E2E">
        <w:rPr>
          <w:rFonts w:ascii="Times New Roman" w:hAnsi="Times New Roman" w:cs="Times New Roman"/>
          <w:sz w:val="24"/>
          <w:szCs w:val="24"/>
        </w:rPr>
        <w:t xml:space="preserve"> (Times New Roman 12)</w:t>
      </w:r>
    </w:p>
    <w:p w14:paraId="55CCBF19" w14:textId="77777777" w:rsidR="00BA76F0" w:rsidRDefault="00BA76F0" w:rsidP="00BA76F0">
      <w:pPr>
        <w:spacing w:line="276" w:lineRule="auto"/>
        <w:jc w:val="both"/>
        <w:rPr>
          <w:rFonts w:ascii="Times New Roman" w:hAnsi="Times New Roman" w:cs="Times New Roman"/>
          <w:b/>
          <w:bCs/>
        </w:rPr>
      </w:pPr>
      <w:r w:rsidRPr="00F744A3">
        <w:rPr>
          <w:rFonts w:ascii="Times New Roman" w:hAnsi="Times New Roman" w:cs="Times New Roman"/>
          <w:b/>
          <w:bCs/>
          <w:sz w:val="24"/>
          <w:szCs w:val="24"/>
        </w:rPr>
        <w:t xml:space="preserve">Keywords: </w:t>
      </w:r>
      <w:r w:rsidRPr="00F744A3">
        <w:rPr>
          <w:rFonts w:ascii="Times New Roman" w:hAnsi="Times New Roman" w:cs="Times New Roman"/>
          <w:b/>
          <w:bCs/>
        </w:rPr>
        <w:t xml:space="preserve">Maximum 5 words separated with </w:t>
      </w:r>
      <w:r w:rsidRPr="001B10EE">
        <w:rPr>
          <w:rFonts w:ascii="Times New Roman" w:hAnsi="Times New Roman" w:cs="Times New Roman"/>
          <w:b/>
          <w:bCs/>
          <w:u w:val="single"/>
        </w:rPr>
        <w:t>comma (,)</w:t>
      </w:r>
      <w:r w:rsidRPr="00F744A3">
        <w:rPr>
          <w:rFonts w:ascii="Times New Roman" w:hAnsi="Times New Roman" w:cs="Times New Roman"/>
          <w:b/>
          <w:bCs/>
        </w:rPr>
        <w:t xml:space="preserve"> (Times New Roman 11, Bold)</w:t>
      </w:r>
    </w:p>
    <w:p w14:paraId="17CC970D" w14:textId="77777777" w:rsidR="00BA76F0" w:rsidRDefault="00BA76F0" w:rsidP="00BA76F0">
      <w:pPr>
        <w:tabs>
          <w:tab w:val="right" w:pos="9360"/>
        </w:tabs>
        <w:spacing w:after="0" w:line="240" w:lineRule="auto"/>
        <w:rPr>
          <w:rFonts w:ascii="Times New Roman" w:hAnsi="Times New Roman" w:cs="B Nazanin"/>
          <w:b/>
          <w:bCs/>
          <w:sz w:val="24"/>
          <w:szCs w:val="24"/>
        </w:rPr>
      </w:pPr>
    </w:p>
    <w:p w14:paraId="044743BE" w14:textId="77777777" w:rsidR="00BA76F0" w:rsidRDefault="00BA76F0" w:rsidP="00BA76F0">
      <w:pPr>
        <w:tabs>
          <w:tab w:val="right" w:pos="9360"/>
        </w:tabs>
        <w:spacing w:after="0" w:line="240" w:lineRule="auto"/>
        <w:rPr>
          <w:rFonts w:ascii="Times New Roman" w:hAnsi="Times New Roman" w:cs="B Nazanin"/>
          <w:b/>
          <w:bCs/>
          <w:sz w:val="24"/>
          <w:szCs w:val="24"/>
          <w:rtl/>
        </w:rPr>
      </w:pPr>
    </w:p>
    <w:p w14:paraId="08869404" w14:textId="77777777" w:rsidR="00BA76F0" w:rsidRDefault="00BA76F0" w:rsidP="00BA76F0">
      <w:pPr>
        <w:tabs>
          <w:tab w:val="right" w:pos="9360"/>
        </w:tabs>
        <w:spacing w:after="0" w:line="240" w:lineRule="auto"/>
        <w:rPr>
          <w:rFonts w:ascii="Times New Roman" w:hAnsi="Times New Roman" w:cs="B Nazanin"/>
          <w:b/>
          <w:bCs/>
          <w:sz w:val="24"/>
          <w:szCs w:val="24"/>
          <w:rtl/>
        </w:rPr>
      </w:pPr>
    </w:p>
    <w:p w14:paraId="60E7EFE2" w14:textId="30170B08" w:rsidR="00BA76F0" w:rsidRPr="007A4D4E" w:rsidRDefault="007A4D4E" w:rsidP="007A4D4E">
      <w:pPr>
        <w:pStyle w:val="isselectedend"/>
        <w:jc w:val="both"/>
        <w:rPr>
          <w:color w:val="FF0000"/>
          <w:rtl/>
        </w:rPr>
      </w:pPr>
      <w:r w:rsidRPr="007A4D4E">
        <w:rPr>
          <w:color w:val="FF0000"/>
        </w:rPr>
        <w:t xml:space="preserve">The </w:t>
      </w:r>
      <w:r w:rsidRPr="007A4D4E">
        <w:rPr>
          <w:b/>
          <w:bCs/>
          <w:color w:val="FF0000"/>
        </w:rPr>
        <w:t>corresponding author</w:t>
      </w:r>
      <w:r w:rsidRPr="007A4D4E">
        <w:rPr>
          <w:color w:val="FF0000"/>
        </w:rPr>
        <w:t xml:space="preserve"> should be identified with an asterisk (*), and the corresponding author's </w:t>
      </w:r>
      <w:r>
        <w:rPr>
          <w:b/>
          <w:bCs/>
          <w:color w:val="FF0000"/>
        </w:rPr>
        <w:t>E</w:t>
      </w:r>
      <w:r w:rsidRPr="007A4D4E">
        <w:rPr>
          <w:b/>
          <w:bCs/>
          <w:color w:val="FF0000"/>
        </w:rPr>
        <w:t>-mail address</w:t>
      </w:r>
      <w:r w:rsidRPr="007A4D4E">
        <w:rPr>
          <w:color w:val="FF0000"/>
        </w:rPr>
        <w:t xml:space="preserve"> should be provided.</w:t>
      </w:r>
    </w:p>
    <w:p w14:paraId="7F9F8B7B" w14:textId="77777777" w:rsidR="00303D3E" w:rsidRPr="00303D3E" w:rsidRDefault="00303D3E" w:rsidP="007A4D4E">
      <w:pPr>
        <w:pStyle w:val="isselectedend"/>
        <w:jc w:val="both"/>
        <w:rPr>
          <w:color w:val="FF0000"/>
        </w:rPr>
      </w:pPr>
      <w:r w:rsidRPr="00303D3E">
        <w:rPr>
          <w:color w:val="FF0000"/>
        </w:rPr>
        <w:t xml:space="preserve">The </w:t>
      </w:r>
      <w:r w:rsidRPr="00303D3E">
        <w:rPr>
          <w:rStyle w:val="Strong"/>
          <w:color w:val="FF0000"/>
        </w:rPr>
        <w:t>abstract</w:t>
      </w:r>
      <w:r w:rsidRPr="00303D3E">
        <w:rPr>
          <w:color w:val="FF0000"/>
        </w:rPr>
        <w:t xml:space="preserve"> should appear on the </w:t>
      </w:r>
      <w:r w:rsidRPr="00303D3E">
        <w:rPr>
          <w:rStyle w:val="Strong"/>
          <w:color w:val="FF0000"/>
        </w:rPr>
        <w:t>first page</w:t>
      </w:r>
      <w:r w:rsidRPr="00303D3E">
        <w:rPr>
          <w:color w:val="FF0000"/>
        </w:rPr>
        <w:t xml:space="preserve">, while the </w:t>
      </w:r>
      <w:r w:rsidRPr="00303D3E">
        <w:rPr>
          <w:rStyle w:val="Strong"/>
          <w:color w:val="FF0000"/>
        </w:rPr>
        <w:t>main body of the manuscript</w:t>
      </w:r>
      <w:r w:rsidRPr="00303D3E">
        <w:rPr>
          <w:color w:val="FF0000"/>
        </w:rPr>
        <w:t xml:space="preserve"> should begin on the </w:t>
      </w:r>
      <w:r w:rsidRPr="00303D3E">
        <w:rPr>
          <w:rStyle w:val="Strong"/>
          <w:color w:val="FF0000"/>
        </w:rPr>
        <w:t>second page</w:t>
      </w:r>
      <w:r w:rsidRPr="00303D3E">
        <w:rPr>
          <w:color w:val="FF0000"/>
        </w:rPr>
        <w:t>.</w:t>
      </w:r>
    </w:p>
    <w:p w14:paraId="26B6DC81" w14:textId="575F2C82" w:rsidR="00303D3E" w:rsidRDefault="00303D3E" w:rsidP="00303D3E">
      <w:pPr>
        <w:pStyle w:val="NormalWeb"/>
        <w:rPr>
          <w:color w:val="FF0000"/>
        </w:rPr>
      </w:pPr>
      <w:r w:rsidRPr="00303D3E">
        <w:rPr>
          <w:color w:val="FF0000"/>
        </w:rPr>
        <w:t xml:space="preserve">The minimum length of a manuscript is </w:t>
      </w:r>
      <w:r>
        <w:rPr>
          <w:rStyle w:val="Strong"/>
          <w:color w:val="FF0000"/>
        </w:rPr>
        <w:t>4</w:t>
      </w:r>
      <w:r w:rsidRPr="00303D3E">
        <w:rPr>
          <w:rStyle w:val="Strong"/>
          <w:color w:val="FF0000"/>
        </w:rPr>
        <w:t xml:space="preserve"> pages</w:t>
      </w:r>
      <w:r w:rsidRPr="00303D3E">
        <w:rPr>
          <w:color w:val="FF0000"/>
        </w:rPr>
        <w:t>.</w:t>
      </w:r>
    </w:p>
    <w:p w14:paraId="793B5675" w14:textId="79452CF8" w:rsidR="007A4D4E" w:rsidRDefault="007A4D4E" w:rsidP="007A4D4E">
      <w:pPr>
        <w:pStyle w:val="isselectedend"/>
        <w:jc w:val="both"/>
        <w:rPr>
          <w:color w:val="FF0000"/>
        </w:rPr>
      </w:pPr>
      <w:r w:rsidRPr="007A4D4E">
        <w:rPr>
          <w:color w:val="FF0000"/>
        </w:rPr>
        <w:t>In the authors' affiliation section, each author may provide their institutional affiliation in accordance with the official naming conventions and regulations of their respective university or institution.</w:t>
      </w:r>
    </w:p>
    <w:p w14:paraId="6DDB18CE" w14:textId="2F466403" w:rsidR="007A4D4E" w:rsidRPr="00303D3E" w:rsidRDefault="007A4D4E" w:rsidP="007A4D4E">
      <w:pPr>
        <w:pStyle w:val="isselectedend"/>
        <w:jc w:val="both"/>
        <w:rPr>
          <w:color w:val="FF0000"/>
        </w:rPr>
      </w:pPr>
      <w:r w:rsidRPr="007A4D4E">
        <w:rPr>
          <w:color w:val="FF0000"/>
        </w:rPr>
        <w:t xml:space="preserve">The corresponding author's </w:t>
      </w:r>
      <w:r w:rsidRPr="007A4D4E">
        <w:rPr>
          <w:b/>
          <w:bCs/>
          <w:color w:val="FF0000"/>
        </w:rPr>
        <w:t>mobile phone number</w:t>
      </w:r>
      <w:r w:rsidRPr="007A4D4E">
        <w:rPr>
          <w:color w:val="FF0000"/>
        </w:rPr>
        <w:t xml:space="preserve"> must be provided during the registration process on the </w:t>
      </w:r>
      <w:r w:rsidRPr="007A4D4E">
        <w:rPr>
          <w:b/>
          <w:bCs/>
          <w:color w:val="FF0000"/>
        </w:rPr>
        <w:t>conference website</w:t>
      </w:r>
      <w:r w:rsidRPr="007A4D4E">
        <w:rPr>
          <w:color w:val="FF0000"/>
        </w:rPr>
        <w:t>.</w:t>
      </w:r>
    </w:p>
    <w:p w14:paraId="6856427E" w14:textId="77777777" w:rsidR="00AC7D9A" w:rsidRPr="00423E2E" w:rsidRDefault="00AC7D9A" w:rsidP="00BA76F0">
      <w:pPr>
        <w:tabs>
          <w:tab w:val="right" w:pos="9360"/>
        </w:tabs>
        <w:spacing w:after="0" w:line="240" w:lineRule="auto"/>
        <w:rPr>
          <w:rFonts w:ascii="Times New Roman" w:hAnsi="Times New Roman" w:cs="Times New Roman"/>
          <w:b/>
          <w:bCs/>
          <w:sz w:val="20"/>
          <w:szCs w:val="20"/>
          <w:lang w:bidi="fa-IR"/>
        </w:rPr>
      </w:pPr>
    </w:p>
    <w:p w14:paraId="5041C1FA" w14:textId="77777777" w:rsidR="00AC7D9A" w:rsidRPr="007B47ED" w:rsidRDefault="00AC7D9A" w:rsidP="00BA76F0">
      <w:pPr>
        <w:tabs>
          <w:tab w:val="right" w:pos="9360"/>
        </w:tabs>
        <w:spacing w:after="0" w:line="240" w:lineRule="auto"/>
        <w:jc w:val="right"/>
        <w:rPr>
          <w:rFonts w:ascii="Times New Roman" w:hAnsi="Times New Roman" w:cs="Times New Roman"/>
          <w:b/>
          <w:bCs/>
          <w:sz w:val="26"/>
          <w:szCs w:val="26"/>
        </w:rPr>
      </w:pPr>
    </w:p>
    <w:p w14:paraId="6D53BC4F" w14:textId="77777777" w:rsidR="00AC7D9A" w:rsidRPr="00A63BB8" w:rsidRDefault="00AC7D9A" w:rsidP="00BA76F0">
      <w:pPr>
        <w:rPr>
          <w:rFonts w:ascii="Times New Roman" w:hAnsi="Times New Roman" w:cs="Times New Roman"/>
          <w:b/>
          <w:bCs/>
          <w:rtl/>
        </w:rPr>
      </w:pPr>
    </w:p>
    <w:p w14:paraId="2C28A348" w14:textId="77777777" w:rsidR="00422C55" w:rsidRDefault="00422C55" w:rsidP="00BA76F0">
      <w:pPr>
        <w:tabs>
          <w:tab w:val="left" w:pos="1526"/>
        </w:tabs>
        <w:spacing w:after="0" w:line="276" w:lineRule="auto"/>
        <w:rPr>
          <w:rFonts w:ascii="Times New Roman" w:eastAsia="MS Mincho" w:hAnsi="Times New Roman" w:cs="B Nazanin"/>
          <w:b/>
          <w:bCs/>
          <w:sz w:val="24"/>
          <w:szCs w:val="24"/>
          <w:rtl/>
          <w:lang w:bidi="fa-IR"/>
        </w:rPr>
      </w:pPr>
    </w:p>
    <w:p w14:paraId="39FBAB32" w14:textId="77777777" w:rsidR="00422C55" w:rsidRDefault="00422C55" w:rsidP="00BA76F0">
      <w:pPr>
        <w:tabs>
          <w:tab w:val="left" w:pos="1526"/>
        </w:tabs>
        <w:spacing w:after="0" w:line="276" w:lineRule="auto"/>
        <w:rPr>
          <w:rFonts w:ascii="Times New Roman" w:eastAsia="MS Mincho" w:hAnsi="Times New Roman" w:cs="B Nazanin"/>
          <w:b/>
          <w:bCs/>
          <w:sz w:val="24"/>
          <w:szCs w:val="24"/>
          <w:rtl/>
          <w:lang w:bidi="fa-IR"/>
        </w:rPr>
      </w:pPr>
    </w:p>
    <w:p w14:paraId="5D034DEF" w14:textId="77777777" w:rsidR="00422C55" w:rsidRDefault="00422C55" w:rsidP="00BA76F0">
      <w:pPr>
        <w:tabs>
          <w:tab w:val="left" w:pos="1526"/>
        </w:tabs>
        <w:spacing w:after="0" w:line="276" w:lineRule="auto"/>
        <w:rPr>
          <w:rFonts w:ascii="Times New Roman" w:eastAsia="MS Mincho" w:hAnsi="Times New Roman" w:cs="B Nazanin"/>
          <w:b/>
          <w:bCs/>
          <w:sz w:val="24"/>
          <w:szCs w:val="24"/>
          <w:rtl/>
          <w:lang w:bidi="fa-IR"/>
        </w:rPr>
      </w:pPr>
    </w:p>
    <w:p w14:paraId="21692C72" w14:textId="77777777" w:rsidR="00422C55" w:rsidRDefault="00422C55" w:rsidP="00BA76F0">
      <w:pPr>
        <w:tabs>
          <w:tab w:val="left" w:pos="1526"/>
        </w:tabs>
        <w:spacing w:after="0" w:line="276" w:lineRule="auto"/>
        <w:rPr>
          <w:rFonts w:ascii="Times New Roman" w:eastAsia="MS Mincho" w:hAnsi="Times New Roman" w:cs="B Nazanin"/>
          <w:b/>
          <w:bCs/>
          <w:sz w:val="24"/>
          <w:szCs w:val="24"/>
          <w:rtl/>
          <w:lang w:bidi="fa-IR"/>
        </w:rPr>
      </w:pPr>
    </w:p>
    <w:p w14:paraId="19ED8065" w14:textId="77777777" w:rsidR="00422C55" w:rsidRDefault="00422C55" w:rsidP="00BA76F0">
      <w:pPr>
        <w:tabs>
          <w:tab w:val="left" w:pos="1526"/>
        </w:tabs>
        <w:spacing w:after="0" w:line="276" w:lineRule="auto"/>
        <w:rPr>
          <w:rFonts w:ascii="Times New Roman" w:eastAsia="MS Mincho" w:hAnsi="Times New Roman" w:cs="B Nazanin"/>
          <w:b/>
          <w:bCs/>
          <w:sz w:val="24"/>
          <w:szCs w:val="24"/>
          <w:rtl/>
          <w:lang w:bidi="fa-IR"/>
        </w:rPr>
      </w:pPr>
    </w:p>
    <w:p w14:paraId="4915BF7B" w14:textId="520F59A8" w:rsidR="00422C55" w:rsidRDefault="00422C55" w:rsidP="00BA76F0">
      <w:pPr>
        <w:tabs>
          <w:tab w:val="left" w:pos="1526"/>
        </w:tabs>
        <w:spacing w:after="0" w:line="276" w:lineRule="auto"/>
        <w:rPr>
          <w:rFonts w:ascii="Times New Roman" w:eastAsia="MS Mincho" w:hAnsi="Times New Roman" w:cs="B Nazanin"/>
          <w:b/>
          <w:bCs/>
          <w:sz w:val="24"/>
          <w:szCs w:val="24"/>
          <w:lang w:bidi="fa-IR"/>
        </w:rPr>
      </w:pPr>
    </w:p>
    <w:p w14:paraId="31EF63AA" w14:textId="47CF3E3C" w:rsidR="009A2951" w:rsidRDefault="009A2951" w:rsidP="00BA76F0">
      <w:pPr>
        <w:tabs>
          <w:tab w:val="left" w:pos="1526"/>
        </w:tabs>
        <w:spacing w:after="0" w:line="276" w:lineRule="auto"/>
        <w:rPr>
          <w:rFonts w:ascii="Times New Roman" w:eastAsia="MS Mincho" w:hAnsi="Times New Roman" w:cs="B Nazanin"/>
          <w:b/>
          <w:bCs/>
          <w:sz w:val="24"/>
          <w:szCs w:val="24"/>
          <w:lang w:bidi="fa-IR"/>
        </w:rPr>
      </w:pPr>
    </w:p>
    <w:p w14:paraId="01857EBF" w14:textId="0591C2FD" w:rsidR="00BA76F0" w:rsidRPr="00BA76F0" w:rsidRDefault="00BA76F0" w:rsidP="00AC1185">
      <w:pPr>
        <w:pStyle w:val="ListParagraph"/>
        <w:numPr>
          <w:ilvl w:val="0"/>
          <w:numId w:val="2"/>
        </w:numPr>
        <w:tabs>
          <w:tab w:val="left" w:pos="1526"/>
        </w:tabs>
        <w:spacing w:before="100" w:beforeAutospacing="1" w:after="0" w:line="276" w:lineRule="auto"/>
        <w:ind w:left="284" w:hanging="284"/>
        <w:rPr>
          <w:rFonts w:ascii="Times New Roman" w:eastAsia="MS Mincho" w:hAnsi="Times New Roman" w:cs="B Nazanin"/>
          <w:b/>
          <w:bCs/>
          <w:sz w:val="24"/>
          <w:szCs w:val="24"/>
          <w:lang w:bidi="fa-IR"/>
        </w:rPr>
      </w:pPr>
      <w:r w:rsidRPr="00BA76F0">
        <w:rPr>
          <w:rFonts w:ascii="Times New Roman" w:eastAsia="MS Mincho" w:hAnsi="Times New Roman" w:cs="B Nazanin"/>
          <w:b/>
          <w:bCs/>
          <w:sz w:val="24"/>
          <w:szCs w:val="24"/>
          <w:lang w:bidi="fa-IR"/>
        </w:rPr>
        <w:lastRenderedPageBreak/>
        <w:t>Introduction</w:t>
      </w:r>
    </w:p>
    <w:p w14:paraId="795C20CD" w14:textId="77777777" w:rsidR="00BA76F0" w:rsidRPr="001A751C" w:rsidRDefault="00BA76F0" w:rsidP="00BA76F0">
      <w:pPr>
        <w:spacing w:line="276" w:lineRule="auto"/>
        <w:jc w:val="both"/>
        <w:rPr>
          <w:rFonts w:ascii="Times New Roman" w:eastAsia="MS Mincho" w:hAnsi="Times New Roman" w:cs="B Nazanin"/>
          <w:sz w:val="24"/>
          <w:szCs w:val="24"/>
          <w:lang w:bidi="fa-IR"/>
        </w:rPr>
      </w:pPr>
      <w:r w:rsidRPr="00B168B6">
        <w:rPr>
          <w:rFonts w:ascii="Times New Roman" w:eastAsia="MS Mincho" w:hAnsi="Times New Roman" w:cs="B Nazanin"/>
          <w:sz w:val="24"/>
          <w:szCs w:val="24"/>
          <w:lang w:bidi="fa-IR"/>
        </w:rPr>
        <w:t xml:space="preserve">After loaches (Teleostei: </w:t>
      </w:r>
      <w:proofErr w:type="spellStart"/>
      <w:r w:rsidRPr="00B168B6">
        <w:rPr>
          <w:rFonts w:ascii="Times New Roman" w:eastAsia="MS Mincho" w:hAnsi="Times New Roman" w:cs="B Nazanin"/>
          <w:sz w:val="24"/>
          <w:szCs w:val="24"/>
          <w:lang w:bidi="fa-IR"/>
        </w:rPr>
        <w:t>Cypriniformes</w:t>
      </w:r>
      <w:proofErr w:type="spellEnd"/>
      <w:r w:rsidRPr="00B168B6">
        <w:rPr>
          <w:rFonts w:ascii="Times New Roman" w:eastAsia="MS Mincho" w:hAnsi="Times New Roman" w:cs="B Nazanin"/>
          <w:sz w:val="24"/>
          <w:szCs w:val="24"/>
          <w:lang w:bidi="fa-IR"/>
        </w:rPr>
        <w:t xml:space="preserve">: </w:t>
      </w:r>
      <w:proofErr w:type="spellStart"/>
      <w:r w:rsidRPr="00B168B6">
        <w:rPr>
          <w:rFonts w:ascii="Times New Roman" w:eastAsia="MS Mincho" w:hAnsi="Times New Roman" w:cs="B Nazanin"/>
          <w:sz w:val="24"/>
          <w:szCs w:val="24"/>
          <w:lang w:bidi="fa-IR"/>
        </w:rPr>
        <w:t>Cobitoidei</w:t>
      </w:r>
      <w:proofErr w:type="spellEnd"/>
      <w:r w:rsidRPr="00B168B6">
        <w:rPr>
          <w:rFonts w:ascii="Times New Roman" w:eastAsia="MS Mincho" w:hAnsi="Times New Roman" w:cs="B Nazanin"/>
          <w:sz w:val="24"/>
          <w:szCs w:val="24"/>
          <w:lang w:bidi="fa-IR"/>
        </w:rPr>
        <w:t xml:space="preserve">) with 54 species, </w:t>
      </w:r>
      <w:r>
        <w:rPr>
          <w:rFonts w:ascii="Times New Roman" w:eastAsia="MS Mincho" w:hAnsi="Times New Roman" w:cs="B Nazanin"/>
          <w:sz w:val="24"/>
          <w:szCs w:val="24"/>
          <w:lang w:bidi="fa-IR"/>
        </w:rPr>
        <w:t>c</w:t>
      </w:r>
      <w:r w:rsidRPr="00B168B6">
        <w:rPr>
          <w:rFonts w:ascii="Times New Roman" w:eastAsia="MS Mincho" w:hAnsi="Times New Roman" w:cs="B Nazanin"/>
          <w:sz w:val="24"/>
          <w:szCs w:val="24"/>
          <w:lang w:bidi="fa-IR"/>
        </w:rPr>
        <w:t>yprinid</w:t>
      </w:r>
      <w:r>
        <w:rPr>
          <w:rFonts w:ascii="Times New Roman" w:eastAsia="MS Mincho" w:hAnsi="Times New Roman" w:cs="B Nazanin"/>
          <w:sz w:val="24"/>
          <w:szCs w:val="24"/>
          <w:lang w:bidi="fa-IR"/>
        </w:rPr>
        <w:t>s</w:t>
      </w:r>
      <w:r w:rsidRPr="00B168B6">
        <w:rPr>
          <w:rFonts w:ascii="Times New Roman" w:eastAsia="MS Mincho" w:hAnsi="Times New Roman" w:cs="B Nazanin"/>
          <w:sz w:val="24"/>
          <w:szCs w:val="24"/>
          <w:lang w:bidi="fa-IR"/>
        </w:rPr>
        <w:t xml:space="preserve"> with 47 species is</w:t>
      </w:r>
      <w:r>
        <w:rPr>
          <w:rFonts w:ascii="Times New Roman" w:eastAsia="MS Mincho" w:hAnsi="Times New Roman" w:cs="B Nazanin"/>
          <w:sz w:val="24"/>
          <w:szCs w:val="24"/>
          <w:lang w:bidi="fa-IR"/>
        </w:rPr>
        <w:t xml:space="preserve"> </w:t>
      </w:r>
      <w:r w:rsidRPr="00B168B6">
        <w:rPr>
          <w:rFonts w:ascii="Times New Roman" w:eastAsia="MS Mincho" w:hAnsi="Times New Roman" w:cs="B Nazanin"/>
          <w:sz w:val="24"/>
          <w:szCs w:val="24"/>
          <w:lang w:bidi="fa-IR"/>
        </w:rPr>
        <w:t>the second largest group of subterranean fishes (</w:t>
      </w:r>
      <w:proofErr w:type="spellStart"/>
      <w:r w:rsidRPr="00B168B6">
        <w:rPr>
          <w:rFonts w:ascii="Times New Roman" w:eastAsia="MS Mincho" w:hAnsi="Times New Roman" w:cs="B Nazanin"/>
          <w:sz w:val="24"/>
          <w:szCs w:val="24"/>
          <w:lang w:bidi="fa-IR"/>
        </w:rPr>
        <w:t>Proudlove</w:t>
      </w:r>
      <w:proofErr w:type="spellEnd"/>
      <w:r w:rsidRPr="00B168B6">
        <w:rPr>
          <w:rFonts w:ascii="Times New Roman" w:eastAsia="MS Mincho" w:hAnsi="Times New Roman" w:cs="B Nazanin"/>
          <w:sz w:val="24"/>
          <w:szCs w:val="24"/>
          <w:lang w:bidi="fa-IR"/>
        </w:rPr>
        <w:t xml:space="preserve"> 2006, 2010; </w:t>
      </w:r>
      <w:proofErr w:type="spellStart"/>
      <w:r w:rsidRPr="00B168B6">
        <w:rPr>
          <w:rFonts w:ascii="Times New Roman" w:eastAsia="MS Mincho" w:hAnsi="Times New Roman" w:cs="B Nazanin"/>
          <w:sz w:val="24"/>
          <w:szCs w:val="24"/>
          <w:lang w:bidi="fa-IR"/>
        </w:rPr>
        <w:t>Kottelat</w:t>
      </w:r>
      <w:proofErr w:type="spellEnd"/>
      <w:r>
        <w:rPr>
          <w:rFonts w:ascii="Times New Roman" w:eastAsia="MS Mincho" w:hAnsi="Times New Roman" w:cs="B Nazanin"/>
          <w:sz w:val="24"/>
          <w:szCs w:val="24"/>
          <w:lang w:bidi="fa-IR"/>
        </w:rPr>
        <w:t xml:space="preserve"> </w:t>
      </w:r>
      <w:r w:rsidRPr="00B168B6">
        <w:rPr>
          <w:rFonts w:ascii="Times New Roman" w:eastAsia="MS Mincho" w:hAnsi="Times New Roman" w:cs="B Nazanin"/>
          <w:sz w:val="24"/>
          <w:szCs w:val="24"/>
          <w:lang w:bidi="fa-IR"/>
        </w:rPr>
        <w:t xml:space="preserve">2012; </w:t>
      </w:r>
      <w:proofErr w:type="spellStart"/>
      <w:r w:rsidRPr="00B168B6">
        <w:rPr>
          <w:rFonts w:ascii="Times New Roman" w:eastAsia="MS Mincho" w:hAnsi="Times New Roman" w:cs="B Nazanin"/>
          <w:sz w:val="24"/>
          <w:szCs w:val="24"/>
          <w:lang w:bidi="fa-IR"/>
        </w:rPr>
        <w:t>Freyhof</w:t>
      </w:r>
      <w:proofErr w:type="spellEnd"/>
      <w:r w:rsidRPr="00B168B6">
        <w:rPr>
          <w:rFonts w:ascii="Times New Roman" w:eastAsia="MS Mincho" w:hAnsi="Times New Roman" w:cs="B Nazanin"/>
          <w:sz w:val="24"/>
          <w:szCs w:val="24"/>
          <w:lang w:bidi="fa-IR"/>
        </w:rPr>
        <w:t xml:space="preserve"> </w:t>
      </w:r>
      <w:r w:rsidRPr="003618A0">
        <w:rPr>
          <w:rFonts w:ascii="Times New Roman" w:eastAsia="MS Mincho" w:hAnsi="Times New Roman" w:cs="B Nazanin"/>
          <w:i/>
          <w:iCs/>
          <w:sz w:val="24"/>
          <w:szCs w:val="24"/>
          <w:lang w:bidi="fa-IR"/>
        </w:rPr>
        <w:t>et al</w:t>
      </w:r>
      <w:r w:rsidRPr="00B168B6">
        <w:rPr>
          <w:rFonts w:ascii="Times New Roman" w:eastAsia="MS Mincho" w:hAnsi="Times New Roman" w:cs="B Nazanin"/>
          <w:sz w:val="24"/>
          <w:szCs w:val="24"/>
          <w:lang w:bidi="fa-IR"/>
        </w:rPr>
        <w:t>. 2016).</w:t>
      </w:r>
      <w:r>
        <w:rPr>
          <w:rFonts w:ascii="Times New Roman" w:eastAsia="MS Mincho" w:hAnsi="Times New Roman" w:cs="B Nazanin"/>
          <w:sz w:val="24"/>
          <w:szCs w:val="24"/>
          <w:lang w:bidi="fa-IR"/>
        </w:rPr>
        <w:t xml:space="preserve"> </w:t>
      </w:r>
      <w:r w:rsidRPr="00B168B6">
        <w:rPr>
          <w:rFonts w:ascii="Times New Roman" w:eastAsia="MS Mincho" w:hAnsi="Times New Roman" w:cs="B Nazanin"/>
          <w:sz w:val="24"/>
          <w:szCs w:val="24"/>
          <w:lang w:bidi="fa-IR"/>
        </w:rPr>
        <w:t xml:space="preserve">Subterranean fishes in Iran: </w:t>
      </w:r>
      <w:proofErr w:type="spellStart"/>
      <w:r w:rsidRPr="00B168B6">
        <w:rPr>
          <w:rFonts w:ascii="Times New Roman" w:eastAsia="MS Mincho" w:hAnsi="Times New Roman" w:cs="B Nazanin"/>
          <w:i/>
          <w:iCs/>
          <w:sz w:val="24"/>
          <w:szCs w:val="24"/>
          <w:lang w:bidi="fa-IR"/>
        </w:rPr>
        <w:t>Garra</w:t>
      </w:r>
      <w:proofErr w:type="spellEnd"/>
      <w:r w:rsidRPr="00B168B6">
        <w:rPr>
          <w:rFonts w:ascii="Times New Roman" w:eastAsia="MS Mincho" w:hAnsi="Times New Roman" w:cs="B Nazanin"/>
          <w:i/>
          <w:iCs/>
          <w:sz w:val="24"/>
          <w:szCs w:val="24"/>
          <w:lang w:bidi="fa-IR"/>
        </w:rPr>
        <w:t xml:space="preserve"> </w:t>
      </w:r>
      <w:proofErr w:type="spellStart"/>
      <w:r w:rsidRPr="00B168B6">
        <w:rPr>
          <w:rFonts w:ascii="Times New Roman" w:eastAsia="MS Mincho" w:hAnsi="Times New Roman" w:cs="B Nazanin"/>
          <w:i/>
          <w:iCs/>
          <w:sz w:val="24"/>
          <w:szCs w:val="24"/>
          <w:lang w:bidi="fa-IR"/>
        </w:rPr>
        <w:t>lorestanensis</w:t>
      </w:r>
      <w:proofErr w:type="spellEnd"/>
      <w:r w:rsidRPr="00B168B6">
        <w:rPr>
          <w:rFonts w:ascii="Times New Roman" w:eastAsia="MS Mincho" w:hAnsi="Times New Roman" w:cs="B Nazanin"/>
          <w:sz w:val="24"/>
          <w:szCs w:val="24"/>
          <w:lang w:bidi="fa-IR"/>
        </w:rPr>
        <w:t xml:space="preserve"> Mousavi-</w:t>
      </w:r>
      <w:proofErr w:type="spellStart"/>
      <w:r w:rsidRPr="00B168B6">
        <w:rPr>
          <w:rFonts w:ascii="Times New Roman" w:eastAsia="MS Mincho" w:hAnsi="Times New Roman" w:cs="B Nazanin"/>
          <w:sz w:val="24"/>
          <w:szCs w:val="24"/>
          <w:lang w:bidi="fa-IR"/>
        </w:rPr>
        <w:t>Sabet</w:t>
      </w:r>
      <w:proofErr w:type="spellEnd"/>
      <w:r w:rsidRPr="00B168B6">
        <w:rPr>
          <w:rFonts w:ascii="Times New Roman" w:eastAsia="MS Mincho" w:hAnsi="Times New Roman" w:cs="B Nazanin"/>
          <w:sz w:val="24"/>
          <w:szCs w:val="24"/>
          <w:lang w:bidi="fa-IR"/>
        </w:rPr>
        <w:t xml:space="preserve"> and </w:t>
      </w:r>
      <w:proofErr w:type="spellStart"/>
      <w:r w:rsidRPr="00B168B6">
        <w:rPr>
          <w:rFonts w:ascii="Times New Roman" w:eastAsia="MS Mincho" w:hAnsi="Times New Roman" w:cs="B Nazanin"/>
          <w:sz w:val="24"/>
          <w:szCs w:val="24"/>
          <w:lang w:bidi="fa-IR"/>
        </w:rPr>
        <w:t>Eagderi</w:t>
      </w:r>
      <w:proofErr w:type="spellEnd"/>
      <w:r w:rsidRPr="00B168B6">
        <w:rPr>
          <w:rFonts w:ascii="Times New Roman" w:eastAsia="MS Mincho" w:hAnsi="Times New Roman" w:cs="B Nazanin"/>
          <w:sz w:val="24"/>
          <w:szCs w:val="24"/>
          <w:lang w:bidi="fa-IR"/>
        </w:rPr>
        <w:t xml:space="preserve">, 2016, </w:t>
      </w:r>
      <w:r w:rsidRPr="003618A0">
        <w:rPr>
          <w:rFonts w:ascii="Times New Roman" w:eastAsia="MS Mincho" w:hAnsi="Times New Roman" w:cs="B Nazanin"/>
          <w:i/>
          <w:iCs/>
          <w:sz w:val="24"/>
          <w:szCs w:val="24"/>
          <w:lang w:bidi="fa-IR"/>
        </w:rPr>
        <w:t xml:space="preserve">G. </w:t>
      </w:r>
      <w:proofErr w:type="spellStart"/>
      <w:r w:rsidRPr="003618A0">
        <w:rPr>
          <w:rFonts w:ascii="Times New Roman" w:eastAsia="MS Mincho" w:hAnsi="Times New Roman" w:cs="B Nazanin"/>
          <w:i/>
          <w:iCs/>
          <w:sz w:val="24"/>
          <w:szCs w:val="24"/>
          <w:lang w:bidi="fa-IR"/>
        </w:rPr>
        <w:t>typhlops</w:t>
      </w:r>
      <w:proofErr w:type="spellEnd"/>
      <w:r w:rsidRPr="00B168B6">
        <w:rPr>
          <w:rFonts w:ascii="Times New Roman" w:eastAsia="MS Mincho" w:hAnsi="Times New Roman" w:cs="B Nazanin"/>
          <w:sz w:val="24"/>
          <w:szCs w:val="24"/>
          <w:lang w:bidi="fa-IR"/>
        </w:rPr>
        <w:t xml:space="preserve"> (</w:t>
      </w:r>
      <w:proofErr w:type="spellStart"/>
      <w:r w:rsidRPr="00B168B6">
        <w:rPr>
          <w:rFonts w:ascii="Times New Roman" w:eastAsia="MS Mincho" w:hAnsi="Times New Roman" w:cs="B Nazanin"/>
          <w:sz w:val="24"/>
          <w:szCs w:val="24"/>
          <w:lang w:bidi="fa-IR"/>
        </w:rPr>
        <w:t>Bruun</w:t>
      </w:r>
      <w:proofErr w:type="spellEnd"/>
      <w:r w:rsidRPr="00B168B6">
        <w:rPr>
          <w:rFonts w:ascii="Times New Roman" w:eastAsia="MS Mincho" w:hAnsi="Times New Roman" w:cs="B Nazanin"/>
          <w:sz w:val="24"/>
          <w:szCs w:val="24"/>
          <w:lang w:bidi="fa-IR"/>
        </w:rPr>
        <w:t xml:space="preserve"> and</w:t>
      </w:r>
      <w:r>
        <w:rPr>
          <w:rFonts w:ascii="Times New Roman" w:eastAsia="MS Mincho" w:hAnsi="Times New Roman" w:cs="B Nazanin"/>
          <w:sz w:val="24"/>
          <w:szCs w:val="24"/>
          <w:lang w:bidi="fa-IR"/>
        </w:rPr>
        <w:t xml:space="preserve"> </w:t>
      </w:r>
      <w:r w:rsidRPr="00B168B6">
        <w:rPr>
          <w:rFonts w:ascii="Times New Roman" w:eastAsia="MS Mincho" w:hAnsi="Times New Roman" w:cs="B Nazanin"/>
          <w:sz w:val="24"/>
          <w:szCs w:val="24"/>
          <w:lang w:bidi="fa-IR"/>
        </w:rPr>
        <w:t xml:space="preserve">Kaiser, 1948) and </w:t>
      </w:r>
      <w:proofErr w:type="spellStart"/>
      <w:r w:rsidRPr="003618A0">
        <w:rPr>
          <w:rFonts w:ascii="Times New Roman" w:eastAsia="MS Mincho" w:hAnsi="Times New Roman" w:cs="B Nazanin"/>
          <w:i/>
          <w:iCs/>
          <w:sz w:val="24"/>
          <w:szCs w:val="24"/>
          <w:lang w:bidi="fa-IR"/>
        </w:rPr>
        <w:t>Eidinemacheilus</w:t>
      </w:r>
      <w:proofErr w:type="spellEnd"/>
      <w:r w:rsidRPr="003618A0">
        <w:rPr>
          <w:rFonts w:ascii="Times New Roman" w:eastAsia="MS Mincho" w:hAnsi="Times New Roman" w:cs="B Nazanin"/>
          <w:i/>
          <w:iCs/>
          <w:sz w:val="24"/>
          <w:szCs w:val="24"/>
          <w:lang w:bidi="fa-IR"/>
        </w:rPr>
        <w:t xml:space="preserve"> </w:t>
      </w:r>
      <w:proofErr w:type="spellStart"/>
      <w:r w:rsidRPr="003618A0">
        <w:rPr>
          <w:rFonts w:ascii="Times New Roman" w:eastAsia="MS Mincho" w:hAnsi="Times New Roman" w:cs="B Nazanin"/>
          <w:i/>
          <w:iCs/>
          <w:sz w:val="24"/>
          <w:szCs w:val="24"/>
          <w:lang w:bidi="fa-IR"/>
        </w:rPr>
        <w:t>smithi</w:t>
      </w:r>
      <w:proofErr w:type="spellEnd"/>
      <w:r w:rsidRPr="00B168B6">
        <w:rPr>
          <w:rFonts w:ascii="Times New Roman" w:eastAsia="MS Mincho" w:hAnsi="Times New Roman" w:cs="B Nazanin"/>
          <w:sz w:val="24"/>
          <w:szCs w:val="24"/>
          <w:lang w:bidi="fa-IR"/>
        </w:rPr>
        <w:t xml:space="preserve"> (Greenwood,</w:t>
      </w:r>
      <w:r>
        <w:rPr>
          <w:rFonts w:ascii="Times New Roman" w:eastAsia="MS Mincho" w:hAnsi="Times New Roman" w:cs="B Nazanin"/>
          <w:sz w:val="24"/>
          <w:szCs w:val="24"/>
          <w:lang w:bidi="fa-IR"/>
        </w:rPr>
        <w:t xml:space="preserve"> </w:t>
      </w:r>
      <w:r w:rsidRPr="00B168B6">
        <w:rPr>
          <w:rFonts w:ascii="Times New Roman" w:eastAsia="MS Mincho" w:hAnsi="Times New Roman" w:cs="B Nazanin"/>
          <w:sz w:val="24"/>
          <w:szCs w:val="24"/>
          <w:lang w:bidi="fa-IR"/>
        </w:rPr>
        <w:t>1976) are characterized by lacking pigment and eyes.</w:t>
      </w:r>
      <w:r w:rsidRPr="001A751C">
        <w:rPr>
          <w:rFonts w:ascii="Times New Roman" w:eastAsia="MS Mincho" w:hAnsi="Times New Roman" w:cs="B Nazanin"/>
          <w:sz w:val="24"/>
          <w:szCs w:val="24"/>
          <w:lang w:bidi="fa-IR"/>
        </w:rPr>
        <w:t xml:space="preserve"> </w:t>
      </w:r>
    </w:p>
    <w:p w14:paraId="5E635A40" w14:textId="77777777" w:rsidR="00BA76F0" w:rsidRPr="00634279" w:rsidRDefault="00BA76F0" w:rsidP="00BA76F0">
      <w:pPr>
        <w:pStyle w:val="ListParagraph"/>
        <w:numPr>
          <w:ilvl w:val="0"/>
          <w:numId w:val="2"/>
        </w:numPr>
        <w:tabs>
          <w:tab w:val="left" w:pos="1526"/>
        </w:tabs>
        <w:spacing w:before="100" w:beforeAutospacing="1" w:after="0" w:line="276" w:lineRule="auto"/>
        <w:ind w:left="284" w:hanging="284"/>
        <w:rPr>
          <w:rFonts w:ascii="Times New Roman" w:eastAsia="MS Mincho" w:hAnsi="Times New Roman" w:cs="B Nazanin"/>
          <w:b/>
          <w:bCs/>
          <w:sz w:val="24"/>
          <w:szCs w:val="24"/>
          <w:lang w:bidi="fa-IR"/>
        </w:rPr>
      </w:pPr>
      <w:r w:rsidRPr="00634279">
        <w:rPr>
          <w:rFonts w:ascii="Times New Roman" w:eastAsia="MS Mincho" w:hAnsi="Times New Roman" w:cs="B Nazanin"/>
          <w:b/>
          <w:bCs/>
          <w:sz w:val="24"/>
          <w:szCs w:val="24"/>
          <w:lang w:bidi="fa-IR"/>
        </w:rPr>
        <w:t>Material and Methods</w:t>
      </w:r>
    </w:p>
    <w:p w14:paraId="248A1F58" w14:textId="77777777" w:rsidR="00BA76F0" w:rsidRPr="001A751C" w:rsidRDefault="00BA76F0" w:rsidP="00BA76F0">
      <w:pPr>
        <w:spacing w:line="276" w:lineRule="auto"/>
        <w:jc w:val="both"/>
        <w:rPr>
          <w:rFonts w:ascii="Times New Roman" w:eastAsia="MS Mincho" w:hAnsi="Times New Roman" w:cs="B Nazanin"/>
          <w:sz w:val="24"/>
          <w:szCs w:val="24"/>
          <w:lang w:bidi="fa-IR"/>
        </w:rPr>
      </w:pPr>
      <w:r w:rsidRPr="003618A0">
        <w:rPr>
          <w:rFonts w:ascii="Times New Roman" w:eastAsia="MS Mincho" w:hAnsi="Times New Roman" w:cs="B Nazanin"/>
          <w:sz w:val="24"/>
          <w:szCs w:val="24"/>
          <w:lang w:bidi="fa-IR"/>
        </w:rPr>
        <w:t xml:space="preserve">After </w:t>
      </w:r>
      <w:proofErr w:type="spellStart"/>
      <w:r w:rsidRPr="003618A0">
        <w:rPr>
          <w:rFonts w:ascii="Times New Roman" w:eastAsia="MS Mincho" w:hAnsi="Times New Roman" w:cs="B Nazanin"/>
          <w:sz w:val="24"/>
          <w:szCs w:val="24"/>
          <w:lang w:bidi="fa-IR"/>
        </w:rPr>
        <w:t>anaesthesia</w:t>
      </w:r>
      <w:proofErr w:type="spellEnd"/>
      <w:r w:rsidRPr="003618A0">
        <w:rPr>
          <w:rFonts w:ascii="Times New Roman" w:eastAsia="MS Mincho" w:hAnsi="Times New Roman" w:cs="B Nazanin"/>
          <w:sz w:val="24"/>
          <w:szCs w:val="24"/>
          <w:lang w:bidi="fa-IR"/>
        </w:rPr>
        <w:t>, two specimens were fixed in 5% formaldehyde and then stored in 70% ethanol,</w:t>
      </w:r>
      <w:r>
        <w:rPr>
          <w:rFonts w:ascii="Times New Roman" w:eastAsia="MS Mincho" w:hAnsi="Times New Roman" w:cs="B Nazanin"/>
          <w:sz w:val="24"/>
          <w:szCs w:val="24"/>
          <w:lang w:bidi="fa-IR"/>
        </w:rPr>
        <w:t xml:space="preserve"> </w:t>
      </w:r>
      <w:r w:rsidRPr="003618A0">
        <w:rPr>
          <w:rFonts w:ascii="Times New Roman" w:eastAsia="MS Mincho" w:hAnsi="Times New Roman" w:cs="B Nazanin"/>
          <w:sz w:val="24"/>
          <w:szCs w:val="24"/>
          <w:lang w:bidi="fa-IR"/>
        </w:rPr>
        <w:t>and the two remain specimens fixed in 96% ethanol. The morphological measurements were made</w:t>
      </w:r>
      <w:r>
        <w:rPr>
          <w:rFonts w:ascii="Times New Roman" w:eastAsia="MS Mincho" w:hAnsi="Times New Roman" w:cs="B Nazanin"/>
          <w:sz w:val="24"/>
          <w:szCs w:val="24"/>
          <w:lang w:bidi="fa-IR"/>
        </w:rPr>
        <w:t xml:space="preserve"> </w:t>
      </w:r>
      <w:r w:rsidRPr="003618A0">
        <w:rPr>
          <w:rFonts w:ascii="Times New Roman" w:eastAsia="MS Mincho" w:hAnsi="Times New Roman" w:cs="B Nazanin"/>
          <w:sz w:val="24"/>
          <w:szCs w:val="24"/>
          <w:lang w:bidi="fa-IR"/>
        </w:rPr>
        <w:t xml:space="preserve">by a dial caliper and recorded to the nearest 0.1 mm. All measurements were made point to point. Methods for counts and measurements follow </w:t>
      </w:r>
      <w:proofErr w:type="spellStart"/>
      <w:r w:rsidRPr="003618A0">
        <w:rPr>
          <w:rFonts w:ascii="Times New Roman" w:eastAsia="MS Mincho" w:hAnsi="Times New Roman" w:cs="B Nazanin"/>
          <w:sz w:val="24"/>
          <w:szCs w:val="24"/>
          <w:lang w:bidi="fa-IR"/>
        </w:rPr>
        <w:t>Kottelat</w:t>
      </w:r>
      <w:proofErr w:type="spellEnd"/>
      <w:r w:rsidRPr="003618A0">
        <w:rPr>
          <w:rFonts w:ascii="Times New Roman" w:eastAsia="MS Mincho" w:hAnsi="Times New Roman" w:cs="B Nazanin"/>
          <w:sz w:val="24"/>
          <w:szCs w:val="24"/>
          <w:lang w:bidi="fa-IR"/>
        </w:rPr>
        <w:t xml:space="preserve"> and </w:t>
      </w:r>
      <w:proofErr w:type="spellStart"/>
      <w:r w:rsidRPr="003618A0">
        <w:rPr>
          <w:rFonts w:ascii="Times New Roman" w:eastAsia="MS Mincho" w:hAnsi="Times New Roman" w:cs="B Nazanin"/>
          <w:sz w:val="24"/>
          <w:szCs w:val="24"/>
          <w:lang w:bidi="fa-IR"/>
        </w:rPr>
        <w:t>Freyhof</w:t>
      </w:r>
      <w:proofErr w:type="spellEnd"/>
      <w:r w:rsidRPr="003618A0">
        <w:rPr>
          <w:rFonts w:ascii="Times New Roman" w:eastAsia="MS Mincho" w:hAnsi="Times New Roman" w:cs="B Nazanin"/>
          <w:sz w:val="24"/>
          <w:szCs w:val="24"/>
          <w:lang w:bidi="fa-IR"/>
        </w:rPr>
        <w:t xml:space="preserve"> (2007).</w:t>
      </w:r>
    </w:p>
    <w:p w14:paraId="61E1417E" w14:textId="77777777" w:rsidR="00BA76F0" w:rsidRPr="00634279" w:rsidRDefault="00BA76F0" w:rsidP="00BA76F0">
      <w:pPr>
        <w:pStyle w:val="ListParagraph"/>
        <w:numPr>
          <w:ilvl w:val="0"/>
          <w:numId w:val="2"/>
        </w:numPr>
        <w:tabs>
          <w:tab w:val="left" w:pos="1526"/>
        </w:tabs>
        <w:spacing w:before="100" w:beforeAutospacing="1" w:after="0" w:line="276" w:lineRule="auto"/>
        <w:ind w:left="284" w:hanging="284"/>
        <w:rPr>
          <w:rFonts w:ascii="Times New Roman" w:eastAsia="MS Mincho" w:hAnsi="Times New Roman" w:cs="B Nazanin"/>
          <w:b/>
          <w:bCs/>
          <w:sz w:val="24"/>
          <w:szCs w:val="24"/>
          <w:lang w:bidi="fa-IR"/>
        </w:rPr>
      </w:pPr>
      <w:r w:rsidRPr="00634279">
        <w:rPr>
          <w:rFonts w:ascii="Times New Roman" w:eastAsia="MS Mincho" w:hAnsi="Times New Roman" w:cs="B Nazanin"/>
          <w:b/>
          <w:bCs/>
          <w:sz w:val="24"/>
          <w:szCs w:val="24"/>
          <w:lang w:bidi="fa-IR"/>
        </w:rPr>
        <w:t xml:space="preserve">Results </w:t>
      </w:r>
    </w:p>
    <w:p w14:paraId="199A6667" w14:textId="77777777" w:rsidR="00BA76F0" w:rsidRDefault="00BA76F0" w:rsidP="00BA76F0">
      <w:pPr>
        <w:spacing w:line="276" w:lineRule="auto"/>
        <w:jc w:val="both"/>
        <w:rPr>
          <w:rFonts w:ascii="Times New Roman" w:eastAsia="MS Mincho" w:hAnsi="Times New Roman" w:cs="B Nazanin"/>
          <w:sz w:val="24"/>
          <w:szCs w:val="24"/>
          <w:lang w:bidi="fa-IR"/>
        </w:rPr>
      </w:pPr>
      <w:r w:rsidRPr="003618A0">
        <w:rPr>
          <w:rFonts w:ascii="Times New Roman" w:eastAsia="MS Mincho" w:hAnsi="Times New Roman" w:cs="B Nazanin"/>
          <w:sz w:val="24"/>
          <w:szCs w:val="24"/>
          <w:lang w:bidi="fa-IR"/>
        </w:rPr>
        <w:t xml:space="preserve">We generated COI barcodes for 2 specimens of </w:t>
      </w:r>
      <w:r w:rsidRPr="003618A0">
        <w:rPr>
          <w:rFonts w:ascii="Times New Roman" w:eastAsia="MS Mincho" w:hAnsi="Times New Roman" w:cs="B Nazanin"/>
          <w:i/>
          <w:iCs/>
          <w:sz w:val="24"/>
          <w:szCs w:val="24"/>
          <w:lang w:bidi="fa-IR"/>
        </w:rPr>
        <w:t xml:space="preserve">G. </w:t>
      </w:r>
      <w:proofErr w:type="spellStart"/>
      <w:r w:rsidRPr="003618A0">
        <w:rPr>
          <w:rFonts w:ascii="Times New Roman" w:eastAsia="MS Mincho" w:hAnsi="Times New Roman" w:cs="B Nazanin"/>
          <w:i/>
          <w:iCs/>
          <w:sz w:val="24"/>
          <w:szCs w:val="24"/>
          <w:lang w:bidi="fa-IR"/>
        </w:rPr>
        <w:t>tashanensis</w:t>
      </w:r>
      <w:proofErr w:type="spellEnd"/>
      <w:r w:rsidRPr="003618A0">
        <w:rPr>
          <w:rFonts w:ascii="Times New Roman" w:eastAsia="MS Mincho" w:hAnsi="Times New Roman" w:cs="B Nazanin"/>
          <w:sz w:val="24"/>
          <w:szCs w:val="24"/>
          <w:lang w:bidi="fa-IR"/>
        </w:rPr>
        <w:t xml:space="preserve"> sp. </w:t>
      </w:r>
      <w:proofErr w:type="spellStart"/>
      <w:r w:rsidRPr="003618A0">
        <w:rPr>
          <w:rFonts w:ascii="Times New Roman" w:eastAsia="MS Mincho" w:hAnsi="Times New Roman" w:cs="B Nazanin"/>
          <w:sz w:val="24"/>
          <w:szCs w:val="24"/>
          <w:lang w:bidi="fa-IR"/>
        </w:rPr>
        <w:t>nov.</w:t>
      </w:r>
      <w:proofErr w:type="spellEnd"/>
      <w:r w:rsidRPr="003618A0">
        <w:rPr>
          <w:rFonts w:ascii="Times New Roman" w:eastAsia="MS Mincho" w:hAnsi="Times New Roman" w:cs="B Nazanin"/>
          <w:sz w:val="24"/>
          <w:szCs w:val="24"/>
          <w:lang w:bidi="fa-IR"/>
        </w:rPr>
        <w:t xml:space="preserve"> </w:t>
      </w:r>
      <w:r>
        <w:rPr>
          <w:rFonts w:ascii="Times New Roman" w:eastAsia="MS Mincho" w:hAnsi="Times New Roman" w:cs="B Nazanin"/>
          <w:sz w:val="24"/>
          <w:szCs w:val="24"/>
          <w:lang w:bidi="fa-IR"/>
        </w:rPr>
        <w:t xml:space="preserve">(Fig. 1) </w:t>
      </w:r>
      <w:r w:rsidRPr="003618A0">
        <w:rPr>
          <w:rFonts w:ascii="Times New Roman" w:eastAsia="MS Mincho" w:hAnsi="Times New Roman" w:cs="B Nazanin"/>
          <w:sz w:val="24"/>
          <w:szCs w:val="24"/>
          <w:lang w:bidi="fa-IR"/>
        </w:rPr>
        <w:t xml:space="preserve">collected from the </w:t>
      </w:r>
      <w:proofErr w:type="spellStart"/>
      <w:r w:rsidRPr="003618A0">
        <w:rPr>
          <w:rFonts w:ascii="Times New Roman" w:eastAsia="MS Mincho" w:hAnsi="Times New Roman" w:cs="B Nazanin"/>
          <w:sz w:val="24"/>
          <w:szCs w:val="24"/>
          <w:lang w:bidi="fa-IR"/>
        </w:rPr>
        <w:t>Tashan</w:t>
      </w:r>
      <w:proofErr w:type="spellEnd"/>
      <w:r w:rsidRPr="003618A0">
        <w:rPr>
          <w:rFonts w:ascii="Times New Roman" w:eastAsia="MS Mincho" w:hAnsi="Times New Roman" w:cs="B Nazanin"/>
          <w:sz w:val="24"/>
          <w:szCs w:val="24"/>
          <w:lang w:bidi="fa-IR"/>
        </w:rPr>
        <w:t xml:space="preserve"> Cave, Iranian part of the Tigris River drainage. Additional 42 sequences of 18 species have been downloaded from </w:t>
      </w:r>
      <w:proofErr w:type="spellStart"/>
      <w:r w:rsidRPr="003618A0">
        <w:rPr>
          <w:rFonts w:ascii="Times New Roman" w:eastAsia="MS Mincho" w:hAnsi="Times New Roman" w:cs="B Nazanin"/>
          <w:sz w:val="24"/>
          <w:szCs w:val="24"/>
          <w:lang w:bidi="fa-IR"/>
        </w:rPr>
        <w:t>Genbank</w:t>
      </w:r>
      <w:proofErr w:type="spellEnd"/>
      <w:r w:rsidRPr="003618A0">
        <w:rPr>
          <w:rFonts w:ascii="Times New Roman" w:eastAsia="MS Mincho" w:hAnsi="Times New Roman" w:cs="B Nazanin"/>
          <w:sz w:val="24"/>
          <w:szCs w:val="24"/>
          <w:lang w:bidi="fa-IR"/>
        </w:rPr>
        <w:t xml:space="preserve"> (Table 1).</w:t>
      </w:r>
      <w:r>
        <w:rPr>
          <w:rFonts w:ascii="Times New Roman" w:eastAsia="MS Mincho" w:hAnsi="Times New Roman" w:cs="B Nazanin"/>
          <w:sz w:val="24"/>
          <w:szCs w:val="24"/>
          <w:lang w:bidi="fa-IR"/>
        </w:rPr>
        <w:t xml:space="preserve"> </w:t>
      </w:r>
      <w:r w:rsidRPr="003618A0">
        <w:rPr>
          <w:rFonts w:ascii="Times New Roman" w:eastAsia="MS Mincho" w:hAnsi="Times New Roman" w:cs="B Nazanin"/>
          <w:sz w:val="24"/>
          <w:szCs w:val="24"/>
          <w:lang w:bidi="fa-IR"/>
        </w:rPr>
        <w:t>See Figures 2-6 for general appearance and Table 4 for morphometric dat</w:t>
      </w:r>
      <w:r>
        <w:rPr>
          <w:rFonts w:ascii="Times New Roman" w:eastAsia="MS Mincho" w:hAnsi="Times New Roman" w:cs="B Nazanin"/>
          <w:sz w:val="24"/>
          <w:szCs w:val="24"/>
          <w:lang w:bidi="fa-IR"/>
        </w:rPr>
        <w:t>a.</w:t>
      </w:r>
    </w:p>
    <w:p w14:paraId="535738E9" w14:textId="77777777" w:rsidR="00BA76F0" w:rsidRPr="001A751C" w:rsidRDefault="00BA76F0" w:rsidP="00BA76F0">
      <w:pPr>
        <w:spacing w:after="0" w:line="276" w:lineRule="auto"/>
        <w:jc w:val="both"/>
        <w:rPr>
          <w:rFonts w:ascii="Times New Roman" w:eastAsia="MS Mincho" w:hAnsi="Times New Roman" w:cs="B Nazanin"/>
          <w:sz w:val="24"/>
          <w:szCs w:val="24"/>
          <w:lang w:bidi="fa-IR"/>
        </w:rPr>
      </w:pPr>
      <w:r w:rsidRPr="003618A0">
        <w:rPr>
          <w:rFonts w:eastAsia="MS Mincho"/>
          <w:noProof/>
        </w:rPr>
        <w:drawing>
          <wp:inline distT="0" distB="0" distL="0" distR="0" wp14:anchorId="08FB38A5" wp14:editId="28B8D2D5">
            <wp:extent cx="5943600" cy="2073275"/>
            <wp:effectExtent l="0" t="0" r="0" b="317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screen">
                      <a:extLst>
                        <a:ext uri="{28A0092B-C50C-407E-A947-70E740481C1C}">
                          <a14:useLocalDpi xmlns:a14="http://schemas.microsoft.com/office/drawing/2010/main"/>
                        </a:ext>
                      </a:extLst>
                    </a:blip>
                    <a:srcRect/>
                    <a:stretch>
                      <a:fillRect/>
                    </a:stretch>
                  </pic:blipFill>
                  <pic:spPr bwMode="auto">
                    <a:xfrm>
                      <a:off x="0" y="0"/>
                      <a:ext cx="5943600" cy="2073275"/>
                    </a:xfrm>
                    <a:prstGeom prst="rect">
                      <a:avLst/>
                    </a:prstGeom>
                    <a:noFill/>
                    <a:ln>
                      <a:noFill/>
                    </a:ln>
                  </pic:spPr>
                </pic:pic>
              </a:graphicData>
            </a:graphic>
          </wp:inline>
        </w:drawing>
      </w:r>
    </w:p>
    <w:p w14:paraId="542F2506" w14:textId="77777777" w:rsidR="00BA76F0" w:rsidRPr="001A751C" w:rsidRDefault="00BA76F0" w:rsidP="00BA76F0">
      <w:pPr>
        <w:spacing w:line="276" w:lineRule="auto"/>
        <w:jc w:val="center"/>
        <w:rPr>
          <w:rFonts w:ascii="Times New Roman" w:eastAsia="MS Mincho" w:hAnsi="Times New Roman" w:cs="B Nazanin"/>
          <w:sz w:val="24"/>
          <w:szCs w:val="24"/>
          <w:lang w:bidi="fa-IR"/>
        </w:rPr>
      </w:pPr>
      <w:r w:rsidRPr="001A751C">
        <w:rPr>
          <w:rFonts w:ascii="Times New Roman" w:eastAsia="MS Mincho" w:hAnsi="Times New Roman" w:cs="B Nazanin"/>
          <w:sz w:val="24"/>
          <w:szCs w:val="24"/>
          <w:lang w:bidi="fa-IR"/>
        </w:rPr>
        <w:t>Figure 1</w:t>
      </w:r>
      <w:r>
        <w:rPr>
          <w:rFonts w:ascii="Times New Roman" w:eastAsia="MS Mincho" w:hAnsi="Times New Roman" w:cs="B Nazanin"/>
          <w:sz w:val="24"/>
          <w:szCs w:val="24"/>
          <w:lang w:bidi="fa-IR"/>
        </w:rPr>
        <w:t>.</w:t>
      </w:r>
      <w:r w:rsidRPr="001A751C">
        <w:rPr>
          <w:rFonts w:ascii="Times New Roman" w:eastAsia="MS Mincho" w:hAnsi="Times New Roman" w:cs="B Nazanin"/>
          <w:sz w:val="24"/>
          <w:szCs w:val="24"/>
          <w:lang w:bidi="fa-IR"/>
        </w:rPr>
        <w:t xml:space="preserve"> </w:t>
      </w:r>
      <w:proofErr w:type="spellStart"/>
      <w:r w:rsidRPr="003618A0">
        <w:rPr>
          <w:rFonts w:ascii="Times New Roman" w:eastAsia="MS Mincho" w:hAnsi="Times New Roman" w:cs="B Nazanin"/>
          <w:i/>
          <w:iCs/>
          <w:sz w:val="24"/>
          <w:szCs w:val="24"/>
          <w:lang w:bidi="fa-IR"/>
        </w:rPr>
        <w:t>Garra</w:t>
      </w:r>
      <w:proofErr w:type="spellEnd"/>
      <w:r w:rsidRPr="003618A0">
        <w:rPr>
          <w:rFonts w:ascii="Times New Roman" w:eastAsia="MS Mincho" w:hAnsi="Times New Roman" w:cs="B Nazanin"/>
          <w:i/>
          <w:iCs/>
          <w:sz w:val="24"/>
          <w:szCs w:val="24"/>
          <w:lang w:bidi="fa-IR"/>
        </w:rPr>
        <w:t xml:space="preserve"> </w:t>
      </w:r>
      <w:proofErr w:type="spellStart"/>
      <w:r w:rsidRPr="003618A0">
        <w:rPr>
          <w:rFonts w:ascii="Times New Roman" w:eastAsia="MS Mincho" w:hAnsi="Times New Roman" w:cs="B Nazanin"/>
          <w:i/>
          <w:iCs/>
          <w:sz w:val="24"/>
          <w:szCs w:val="24"/>
          <w:lang w:bidi="fa-IR"/>
        </w:rPr>
        <w:t>tashanensis</w:t>
      </w:r>
      <w:proofErr w:type="spellEnd"/>
      <w:r w:rsidRPr="003618A0">
        <w:rPr>
          <w:rFonts w:ascii="Times New Roman" w:eastAsia="MS Mincho" w:hAnsi="Times New Roman" w:cs="B Nazanin"/>
          <w:sz w:val="24"/>
          <w:szCs w:val="24"/>
          <w:lang w:bidi="fa-IR"/>
        </w:rPr>
        <w:t>, paratype, 27 mm SL; Iran.</w:t>
      </w:r>
    </w:p>
    <w:p w14:paraId="2FAC43FA" w14:textId="77777777" w:rsidR="00BA76F0" w:rsidRPr="001A751C" w:rsidRDefault="00BA76F0" w:rsidP="00BA76F0">
      <w:pPr>
        <w:spacing w:after="0" w:line="276" w:lineRule="auto"/>
        <w:jc w:val="center"/>
        <w:rPr>
          <w:rFonts w:ascii="Times New Roman" w:eastAsia="MS Mincho" w:hAnsi="Times New Roman" w:cs="B Nazanin"/>
          <w:sz w:val="24"/>
          <w:szCs w:val="24"/>
          <w:lang w:bidi="fa-IR"/>
        </w:rPr>
      </w:pPr>
      <w:r w:rsidRPr="001A751C">
        <w:rPr>
          <w:rFonts w:ascii="Times New Roman" w:eastAsia="MS Mincho" w:hAnsi="Times New Roman" w:cs="B Nazanin"/>
          <w:sz w:val="24"/>
          <w:szCs w:val="24"/>
          <w:lang w:bidi="fa-IR"/>
        </w:rPr>
        <w:t>Table 1</w:t>
      </w:r>
      <w:r>
        <w:rPr>
          <w:rFonts w:ascii="Times New Roman" w:eastAsia="MS Mincho" w:hAnsi="Times New Roman" w:cs="B Nazanin"/>
          <w:sz w:val="24"/>
          <w:szCs w:val="24"/>
          <w:lang w:bidi="fa-IR"/>
        </w:rPr>
        <w:t>.</w:t>
      </w:r>
      <w:r w:rsidRPr="001A751C">
        <w:rPr>
          <w:rFonts w:ascii="Times New Roman" w:eastAsia="MS Mincho" w:hAnsi="Times New Roman" w:cs="B Nazanin"/>
          <w:sz w:val="24"/>
          <w:szCs w:val="24"/>
          <w:lang w:bidi="fa-IR"/>
        </w:rPr>
        <w:t xml:space="preserve"> Morphometric data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2"/>
        <w:gridCol w:w="1796"/>
        <w:gridCol w:w="1796"/>
        <w:gridCol w:w="1796"/>
        <w:gridCol w:w="1796"/>
      </w:tblGrid>
      <w:tr w:rsidR="00BA76F0" w:rsidRPr="00A807A6" w14:paraId="592B694A" w14:textId="77777777" w:rsidTr="004917D8">
        <w:tc>
          <w:tcPr>
            <w:tcW w:w="1870" w:type="dxa"/>
            <w:tcBorders>
              <w:top w:val="single" w:sz="4" w:space="0" w:color="auto"/>
              <w:bottom w:val="single" w:sz="4" w:space="0" w:color="auto"/>
            </w:tcBorders>
          </w:tcPr>
          <w:p w14:paraId="7EB89DC4" w14:textId="77777777" w:rsidR="00BA76F0" w:rsidRPr="00A807A6" w:rsidRDefault="00BA76F0" w:rsidP="004917D8">
            <w:pPr>
              <w:spacing w:line="276" w:lineRule="auto"/>
              <w:jc w:val="both"/>
              <w:rPr>
                <w:rFonts w:ascii="Times New Roman" w:eastAsia="MS Mincho" w:hAnsi="Times New Roman" w:cs="B Nazanin"/>
                <w:sz w:val="22"/>
                <w:szCs w:val="22"/>
                <w:lang w:bidi="fa-IR"/>
              </w:rPr>
            </w:pPr>
            <w:r w:rsidRPr="00A807A6">
              <w:rPr>
                <w:rFonts w:ascii="Times New Roman" w:eastAsia="MS Mincho" w:hAnsi="Times New Roman" w:cs="B Nazanin"/>
                <w:sz w:val="22"/>
                <w:szCs w:val="22"/>
                <w:lang w:bidi="fa-IR"/>
              </w:rPr>
              <w:t>Characters*</w:t>
            </w:r>
          </w:p>
        </w:tc>
        <w:tc>
          <w:tcPr>
            <w:tcW w:w="1870" w:type="dxa"/>
            <w:tcBorders>
              <w:top w:val="single" w:sz="4" w:space="0" w:color="auto"/>
              <w:bottom w:val="single" w:sz="4" w:space="0" w:color="auto"/>
            </w:tcBorders>
          </w:tcPr>
          <w:p w14:paraId="0B896124" w14:textId="77777777" w:rsidR="00BA76F0" w:rsidRPr="00A807A6" w:rsidRDefault="00BA76F0" w:rsidP="004917D8">
            <w:pPr>
              <w:spacing w:line="276" w:lineRule="auto"/>
              <w:jc w:val="both"/>
              <w:rPr>
                <w:rFonts w:ascii="Times New Roman" w:eastAsia="MS Mincho" w:hAnsi="Times New Roman" w:cs="B Nazanin"/>
                <w:sz w:val="22"/>
                <w:szCs w:val="22"/>
                <w:lang w:bidi="fa-IR"/>
              </w:rPr>
            </w:pPr>
          </w:p>
        </w:tc>
        <w:tc>
          <w:tcPr>
            <w:tcW w:w="1870" w:type="dxa"/>
            <w:tcBorders>
              <w:top w:val="single" w:sz="4" w:space="0" w:color="auto"/>
              <w:bottom w:val="single" w:sz="4" w:space="0" w:color="auto"/>
            </w:tcBorders>
          </w:tcPr>
          <w:p w14:paraId="30605C26" w14:textId="77777777" w:rsidR="00BA76F0" w:rsidRPr="00A807A6" w:rsidRDefault="00BA76F0" w:rsidP="004917D8">
            <w:pPr>
              <w:spacing w:line="276" w:lineRule="auto"/>
              <w:jc w:val="both"/>
              <w:rPr>
                <w:rFonts w:ascii="Times New Roman" w:eastAsia="MS Mincho" w:hAnsi="Times New Roman" w:cs="B Nazanin"/>
                <w:sz w:val="22"/>
                <w:szCs w:val="22"/>
                <w:lang w:bidi="fa-IR"/>
              </w:rPr>
            </w:pPr>
          </w:p>
        </w:tc>
        <w:tc>
          <w:tcPr>
            <w:tcW w:w="1870" w:type="dxa"/>
            <w:tcBorders>
              <w:top w:val="single" w:sz="4" w:space="0" w:color="auto"/>
              <w:bottom w:val="single" w:sz="4" w:space="0" w:color="auto"/>
            </w:tcBorders>
          </w:tcPr>
          <w:p w14:paraId="7BBBEEE0" w14:textId="77777777" w:rsidR="00BA76F0" w:rsidRPr="00A807A6" w:rsidRDefault="00BA76F0" w:rsidP="004917D8">
            <w:pPr>
              <w:spacing w:line="276" w:lineRule="auto"/>
              <w:jc w:val="both"/>
              <w:rPr>
                <w:rFonts w:ascii="Times New Roman" w:eastAsia="MS Mincho" w:hAnsi="Times New Roman" w:cs="B Nazanin"/>
                <w:sz w:val="22"/>
                <w:szCs w:val="22"/>
                <w:lang w:bidi="fa-IR"/>
              </w:rPr>
            </w:pPr>
          </w:p>
        </w:tc>
        <w:tc>
          <w:tcPr>
            <w:tcW w:w="1870" w:type="dxa"/>
            <w:tcBorders>
              <w:top w:val="single" w:sz="4" w:space="0" w:color="auto"/>
              <w:bottom w:val="single" w:sz="4" w:space="0" w:color="auto"/>
            </w:tcBorders>
          </w:tcPr>
          <w:p w14:paraId="73C7F5BE" w14:textId="77777777" w:rsidR="00BA76F0" w:rsidRPr="00A807A6" w:rsidRDefault="00BA76F0" w:rsidP="004917D8">
            <w:pPr>
              <w:spacing w:line="276" w:lineRule="auto"/>
              <w:jc w:val="both"/>
              <w:rPr>
                <w:rFonts w:ascii="Times New Roman" w:eastAsia="MS Mincho" w:hAnsi="Times New Roman" w:cs="B Nazanin"/>
                <w:sz w:val="22"/>
                <w:szCs w:val="22"/>
                <w:lang w:bidi="fa-IR"/>
              </w:rPr>
            </w:pPr>
          </w:p>
        </w:tc>
      </w:tr>
      <w:tr w:rsidR="00BA76F0" w:rsidRPr="00A807A6" w14:paraId="7ADE21CC" w14:textId="77777777" w:rsidTr="004917D8">
        <w:tc>
          <w:tcPr>
            <w:tcW w:w="1870" w:type="dxa"/>
            <w:tcBorders>
              <w:top w:val="single" w:sz="4" w:space="0" w:color="auto"/>
            </w:tcBorders>
          </w:tcPr>
          <w:p w14:paraId="7173320B" w14:textId="77777777" w:rsidR="00BA76F0" w:rsidRPr="00A807A6" w:rsidRDefault="00BA76F0" w:rsidP="004917D8">
            <w:pPr>
              <w:spacing w:line="276" w:lineRule="auto"/>
              <w:jc w:val="both"/>
              <w:rPr>
                <w:rFonts w:ascii="Times New Roman" w:eastAsia="MS Mincho" w:hAnsi="Times New Roman" w:cs="B Nazanin"/>
                <w:sz w:val="22"/>
                <w:szCs w:val="22"/>
                <w:lang w:bidi="fa-IR"/>
              </w:rPr>
            </w:pPr>
          </w:p>
        </w:tc>
        <w:tc>
          <w:tcPr>
            <w:tcW w:w="1870" w:type="dxa"/>
            <w:tcBorders>
              <w:top w:val="single" w:sz="4" w:space="0" w:color="auto"/>
            </w:tcBorders>
          </w:tcPr>
          <w:p w14:paraId="6B53BAFE" w14:textId="77777777" w:rsidR="00BA76F0" w:rsidRPr="00A807A6" w:rsidRDefault="00BA76F0" w:rsidP="004917D8">
            <w:pPr>
              <w:spacing w:line="276" w:lineRule="auto"/>
              <w:jc w:val="both"/>
              <w:rPr>
                <w:rFonts w:ascii="Times New Roman" w:eastAsia="MS Mincho" w:hAnsi="Times New Roman" w:cs="B Nazanin"/>
                <w:sz w:val="22"/>
                <w:szCs w:val="22"/>
                <w:lang w:bidi="fa-IR"/>
              </w:rPr>
            </w:pPr>
          </w:p>
        </w:tc>
        <w:tc>
          <w:tcPr>
            <w:tcW w:w="1870" w:type="dxa"/>
            <w:tcBorders>
              <w:top w:val="single" w:sz="4" w:space="0" w:color="auto"/>
            </w:tcBorders>
          </w:tcPr>
          <w:p w14:paraId="06398ACD" w14:textId="77777777" w:rsidR="00BA76F0" w:rsidRPr="00A807A6" w:rsidRDefault="00BA76F0" w:rsidP="004917D8">
            <w:pPr>
              <w:spacing w:line="276" w:lineRule="auto"/>
              <w:jc w:val="both"/>
              <w:rPr>
                <w:rFonts w:ascii="Times New Roman" w:eastAsia="MS Mincho" w:hAnsi="Times New Roman" w:cs="B Nazanin"/>
                <w:sz w:val="22"/>
                <w:szCs w:val="22"/>
                <w:lang w:bidi="fa-IR"/>
              </w:rPr>
            </w:pPr>
          </w:p>
        </w:tc>
        <w:tc>
          <w:tcPr>
            <w:tcW w:w="1870" w:type="dxa"/>
            <w:tcBorders>
              <w:top w:val="single" w:sz="4" w:space="0" w:color="auto"/>
            </w:tcBorders>
          </w:tcPr>
          <w:p w14:paraId="688E9CEF" w14:textId="77777777" w:rsidR="00BA76F0" w:rsidRPr="00A807A6" w:rsidRDefault="00BA76F0" w:rsidP="004917D8">
            <w:pPr>
              <w:spacing w:line="276" w:lineRule="auto"/>
              <w:jc w:val="both"/>
              <w:rPr>
                <w:rFonts w:ascii="Times New Roman" w:eastAsia="MS Mincho" w:hAnsi="Times New Roman" w:cs="B Nazanin"/>
                <w:sz w:val="22"/>
                <w:szCs w:val="22"/>
                <w:lang w:bidi="fa-IR"/>
              </w:rPr>
            </w:pPr>
          </w:p>
        </w:tc>
        <w:tc>
          <w:tcPr>
            <w:tcW w:w="1870" w:type="dxa"/>
            <w:tcBorders>
              <w:top w:val="single" w:sz="4" w:space="0" w:color="auto"/>
            </w:tcBorders>
          </w:tcPr>
          <w:p w14:paraId="42275B16" w14:textId="77777777" w:rsidR="00BA76F0" w:rsidRPr="00A807A6" w:rsidRDefault="00BA76F0" w:rsidP="004917D8">
            <w:pPr>
              <w:spacing w:line="276" w:lineRule="auto"/>
              <w:jc w:val="both"/>
              <w:rPr>
                <w:rFonts w:ascii="Times New Roman" w:eastAsia="MS Mincho" w:hAnsi="Times New Roman" w:cs="B Nazanin"/>
                <w:sz w:val="22"/>
                <w:szCs w:val="22"/>
                <w:lang w:bidi="fa-IR"/>
              </w:rPr>
            </w:pPr>
          </w:p>
        </w:tc>
      </w:tr>
      <w:tr w:rsidR="00BA76F0" w:rsidRPr="00A807A6" w14:paraId="468599D0" w14:textId="77777777" w:rsidTr="004917D8">
        <w:tc>
          <w:tcPr>
            <w:tcW w:w="1870" w:type="dxa"/>
          </w:tcPr>
          <w:p w14:paraId="36C381E7" w14:textId="77777777" w:rsidR="00BA76F0" w:rsidRPr="00A807A6" w:rsidRDefault="00BA76F0" w:rsidP="004917D8">
            <w:pPr>
              <w:spacing w:line="276" w:lineRule="auto"/>
              <w:jc w:val="both"/>
              <w:rPr>
                <w:rFonts w:ascii="Times New Roman" w:eastAsia="MS Mincho" w:hAnsi="Times New Roman" w:cs="B Nazanin"/>
                <w:sz w:val="22"/>
                <w:szCs w:val="22"/>
                <w:lang w:bidi="fa-IR"/>
              </w:rPr>
            </w:pPr>
          </w:p>
        </w:tc>
        <w:tc>
          <w:tcPr>
            <w:tcW w:w="1870" w:type="dxa"/>
          </w:tcPr>
          <w:p w14:paraId="055B38E3" w14:textId="77777777" w:rsidR="00BA76F0" w:rsidRPr="00A807A6" w:rsidRDefault="00BA76F0" w:rsidP="004917D8">
            <w:pPr>
              <w:spacing w:line="276" w:lineRule="auto"/>
              <w:jc w:val="both"/>
              <w:rPr>
                <w:rFonts w:ascii="Times New Roman" w:eastAsia="MS Mincho" w:hAnsi="Times New Roman" w:cs="B Nazanin"/>
                <w:sz w:val="22"/>
                <w:szCs w:val="22"/>
                <w:lang w:bidi="fa-IR"/>
              </w:rPr>
            </w:pPr>
          </w:p>
        </w:tc>
        <w:tc>
          <w:tcPr>
            <w:tcW w:w="1870" w:type="dxa"/>
          </w:tcPr>
          <w:p w14:paraId="17A21843" w14:textId="77777777" w:rsidR="00BA76F0" w:rsidRPr="00A807A6" w:rsidRDefault="00BA76F0" w:rsidP="004917D8">
            <w:pPr>
              <w:spacing w:line="276" w:lineRule="auto"/>
              <w:jc w:val="both"/>
              <w:rPr>
                <w:rFonts w:ascii="Times New Roman" w:eastAsia="MS Mincho" w:hAnsi="Times New Roman" w:cs="B Nazanin"/>
                <w:sz w:val="22"/>
                <w:szCs w:val="22"/>
                <w:lang w:bidi="fa-IR"/>
              </w:rPr>
            </w:pPr>
          </w:p>
        </w:tc>
        <w:tc>
          <w:tcPr>
            <w:tcW w:w="1870" w:type="dxa"/>
          </w:tcPr>
          <w:p w14:paraId="408973DE" w14:textId="77777777" w:rsidR="00BA76F0" w:rsidRPr="00A807A6" w:rsidRDefault="00BA76F0" w:rsidP="004917D8">
            <w:pPr>
              <w:spacing w:line="276" w:lineRule="auto"/>
              <w:jc w:val="both"/>
              <w:rPr>
                <w:rFonts w:ascii="Times New Roman" w:eastAsia="MS Mincho" w:hAnsi="Times New Roman" w:cs="B Nazanin"/>
                <w:sz w:val="22"/>
                <w:szCs w:val="22"/>
                <w:lang w:bidi="fa-IR"/>
              </w:rPr>
            </w:pPr>
          </w:p>
        </w:tc>
        <w:tc>
          <w:tcPr>
            <w:tcW w:w="1870" w:type="dxa"/>
          </w:tcPr>
          <w:p w14:paraId="742EE7F5" w14:textId="77777777" w:rsidR="00BA76F0" w:rsidRPr="00A807A6" w:rsidRDefault="00BA76F0" w:rsidP="004917D8">
            <w:pPr>
              <w:spacing w:line="276" w:lineRule="auto"/>
              <w:jc w:val="both"/>
              <w:rPr>
                <w:rFonts w:ascii="Times New Roman" w:eastAsia="MS Mincho" w:hAnsi="Times New Roman" w:cs="B Nazanin"/>
                <w:sz w:val="22"/>
                <w:szCs w:val="22"/>
                <w:lang w:bidi="fa-IR"/>
              </w:rPr>
            </w:pPr>
          </w:p>
        </w:tc>
      </w:tr>
      <w:tr w:rsidR="00BA76F0" w:rsidRPr="00A807A6" w14:paraId="1386211B" w14:textId="77777777" w:rsidTr="004917D8">
        <w:tc>
          <w:tcPr>
            <w:tcW w:w="1870" w:type="dxa"/>
          </w:tcPr>
          <w:p w14:paraId="0E6AAB7D" w14:textId="77777777" w:rsidR="00BA76F0" w:rsidRPr="00A807A6" w:rsidRDefault="00BA76F0" w:rsidP="004917D8">
            <w:pPr>
              <w:spacing w:line="276" w:lineRule="auto"/>
              <w:jc w:val="both"/>
              <w:rPr>
                <w:rFonts w:ascii="Times New Roman" w:eastAsia="MS Mincho" w:hAnsi="Times New Roman" w:cs="B Nazanin"/>
                <w:sz w:val="22"/>
                <w:szCs w:val="22"/>
                <w:lang w:bidi="fa-IR"/>
              </w:rPr>
            </w:pPr>
          </w:p>
        </w:tc>
        <w:tc>
          <w:tcPr>
            <w:tcW w:w="1870" w:type="dxa"/>
          </w:tcPr>
          <w:p w14:paraId="2D41959B" w14:textId="77777777" w:rsidR="00BA76F0" w:rsidRPr="00A807A6" w:rsidRDefault="00BA76F0" w:rsidP="004917D8">
            <w:pPr>
              <w:spacing w:line="276" w:lineRule="auto"/>
              <w:jc w:val="both"/>
              <w:rPr>
                <w:rFonts w:ascii="Times New Roman" w:eastAsia="MS Mincho" w:hAnsi="Times New Roman" w:cs="B Nazanin"/>
                <w:sz w:val="22"/>
                <w:szCs w:val="22"/>
                <w:lang w:bidi="fa-IR"/>
              </w:rPr>
            </w:pPr>
          </w:p>
        </w:tc>
        <w:tc>
          <w:tcPr>
            <w:tcW w:w="1870" w:type="dxa"/>
          </w:tcPr>
          <w:p w14:paraId="481521D1" w14:textId="77777777" w:rsidR="00BA76F0" w:rsidRPr="00A807A6" w:rsidRDefault="00BA76F0" w:rsidP="004917D8">
            <w:pPr>
              <w:spacing w:line="276" w:lineRule="auto"/>
              <w:jc w:val="both"/>
              <w:rPr>
                <w:rFonts w:ascii="Times New Roman" w:eastAsia="MS Mincho" w:hAnsi="Times New Roman" w:cs="B Nazanin"/>
                <w:sz w:val="22"/>
                <w:szCs w:val="22"/>
                <w:lang w:bidi="fa-IR"/>
              </w:rPr>
            </w:pPr>
          </w:p>
        </w:tc>
        <w:tc>
          <w:tcPr>
            <w:tcW w:w="1870" w:type="dxa"/>
          </w:tcPr>
          <w:p w14:paraId="6DBF25D7" w14:textId="77777777" w:rsidR="00BA76F0" w:rsidRPr="00A807A6" w:rsidRDefault="00BA76F0" w:rsidP="004917D8">
            <w:pPr>
              <w:spacing w:line="276" w:lineRule="auto"/>
              <w:jc w:val="both"/>
              <w:rPr>
                <w:rFonts w:ascii="Times New Roman" w:eastAsia="MS Mincho" w:hAnsi="Times New Roman" w:cs="B Nazanin"/>
                <w:sz w:val="22"/>
                <w:szCs w:val="22"/>
                <w:lang w:bidi="fa-IR"/>
              </w:rPr>
            </w:pPr>
          </w:p>
        </w:tc>
        <w:tc>
          <w:tcPr>
            <w:tcW w:w="1870" w:type="dxa"/>
          </w:tcPr>
          <w:p w14:paraId="591B9DEB" w14:textId="77777777" w:rsidR="00BA76F0" w:rsidRPr="00A807A6" w:rsidRDefault="00BA76F0" w:rsidP="004917D8">
            <w:pPr>
              <w:spacing w:line="276" w:lineRule="auto"/>
              <w:jc w:val="both"/>
              <w:rPr>
                <w:rFonts w:ascii="Times New Roman" w:eastAsia="MS Mincho" w:hAnsi="Times New Roman" w:cs="B Nazanin"/>
                <w:sz w:val="22"/>
                <w:szCs w:val="22"/>
                <w:lang w:bidi="fa-IR"/>
              </w:rPr>
            </w:pPr>
          </w:p>
        </w:tc>
      </w:tr>
      <w:tr w:rsidR="00BA76F0" w:rsidRPr="00A807A6" w14:paraId="6ABA85BA" w14:textId="77777777" w:rsidTr="004917D8">
        <w:tc>
          <w:tcPr>
            <w:tcW w:w="1870" w:type="dxa"/>
            <w:tcBorders>
              <w:bottom w:val="single" w:sz="4" w:space="0" w:color="auto"/>
            </w:tcBorders>
          </w:tcPr>
          <w:p w14:paraId="1BB0CF65" w14:textId="77777777" w:rsidR="00BA76F0" w:rsidRPr="00A807A6" w:rsidRDefault="00BA76F0" w:rsidP="004917D8">
            <w:pPr>
              <w:spacing w:line="276" w:lineRule="auto"/>
              <w:jc w:val="both"/>
              <w:rPr>
                <w:rFonts w:ascii="Times New Roman" w:eastAsia="MS Mincho" w:hAnsi="Times New Roman" w:cs="B Nazanin"/>
                <w:sz w:val="22"/>
                <w:szCs w:val="22"/>
                <w:lang w:bidi="fa-IR"/>
              </w:rPr>
            </w:pPr>
          </w:p>
        </w:tc>
        <w:tc>
          <w:tcPr>
            <w:tcW w:w="1870" w:type="dxa"/>
            <w:tcBorders>
              <w:bottom w:val="single" w:sz="4" w:space="0" w:color="auto"/>
            </w:tcBorders>
          </w:tcPr>
          <w:p w14:paraId="69110D36" w14:textId="77777777" w:rsidR="00BA76F0" w:rsidRPr="00A807A6" w:rsidRDefault="00BA76F0" w:rsidP="004917D8">
            <w:pPr>
              <w:spacing w:line="276" w:lineRule="auto"/>
              <w:jc w:val="both"/>
              <w:rPr>
                <w:rFonts w:ascii="Times New Roman" w:eastAsia="MS Mincho" w:hAnsi="Times New Roman" w:cs="B Nazanin"/>
                <w:sz w:val="22"/>
                <w:szCs w:val="22"/>
                <w:lang w:bidi="fa-IR"/>
              </w:rPr>
            </w:pPr>
          </w:p>
        </w:tc>
        <w:tc>
          <w:tcPr>
            <w:tcW w:w="1870" w:type="dxa"/>
            <w:tcBorders>
              <w:bottom w:val="single" w:sz="4" w:space="0" w:color="auto"/>
            </w:tcBorders>
          </w:tcPr>
          <w:p w14:paraId="4E34C14F" w14:textId="77777777" w:rsidR="00BA76F0" w:rsidRPr="00A807A6" w:rsidRDefault="00BA76F0" w:rsidP="004917D8">
            <w:pPr>
              <w:spacing w:line="276" w:lineRule="auto"/>
              <w:jc w:val="both"/>
              <w:rPr>
                <w:rFonts w:ascii="Times New Roman" w:eastAsia="MS Mincho" w:hAnsi="Times New Roman" w:cs="B Nazanin"/>
                <w:sz w:val="22"/>
                <w:szCs w:val="22"/>
                <w:lang w:bidi="fa-IR"/>
              </w:rPr>
            </w:pPr>
          </w:p>
        </w:tc>
        <w:tc>
          <w:tcPr>
            <w:tcW w:w="1870" w:type="dxa"/>
            <w:tcBorders>
              <w:bottom w:val="single" w:sz="4" w:space="0" w:color="auto"/>
            </w:tcBorders>
          </w:tcPr>
          <w:p w14:paraId="58E8D4BB" w14:textId="77777777" w:rsidR="00BA76F0" w:rsidRPr="00A807A6" w:rsidRDefault="00BA76F0" w:rsidP="004917D8">
            <w:pPr>
              <w:spacing w:line="276" w:lineRule="auto"/>
              <w:jc w:val="both"/>
              <w:rPr>
                <w:rFonts w:ascii="Times New Roman" w:eastAsia="MS Mincho" w:hAnsi="Times New Roman" w:cs="B Nazanin"/>
                <w:sz w:val="22"/>
                <w:szCs w:val="22"/>
                <w:lang w:bidi="fa-IR"/>
              </w:rPr>
            </w:pPr>
          </w:p>
        </w:tc>
        <w:tc>
          <w:tcPr>
            <w:tcW w:w="1870" w:type="dxa"/>
            <w:tcBorders>
              <w:bottom w:val="single" w:sz="4" w:space="0" w:color="auto"/>
            </w:tcBorders>
          </w:tcPr>
          <w:p w14:paraId="7735EC63" w14:textId="77777777" w:rsidR="00BA76F0" w:rsidRPr="00A807A6" w:rsidRDefault="00BA76F0" w:rsidP="004917D8">
            <w:pPr>
              <w:spacing w:line="276" w:lineRule="auto"/>
              <w:jc w:val="both"/>
              <w:rPr>
                <w:rFonts w:ascii="Times New Roman" w:eastAsia="MS Mincho" w:hAnsi="Times New Roman" w:cs="B Nazanin"/>
                <w:sz w:val="22"/>
                <w:szCs w:val="22"/>
                <w:lang w:bidi="fa-IR"/>
              </w:rPr>
            </w:pPr>
          </w:p>
        </w:tc>
      </w:tr>
    </w:tbl>
    <w:p w14:paraId="10A922D7" w14:textId="77777777" w:rsidR="00BA76F0" w:rsidRPr="00A807A6" w:rsidRDefault="00BA76F0" w:rsidP="00BA76F0">
      <w:pPr>
        <w:spacing w:after="0" w:line="276" w:lineRule="auto"/>
        <w:jc w:val="both"/>
        <w:rPr>
          <w:rFonts w:ascii="Times New Roman" w:eastAsia="MS Mincho" w:hAnsi="Times New Roman" w:cs="B Nazanin"/>
          <w:sz w:val="20"/>
          <w:szCs w:val="20"/>
          <w:lang w:bidi="fa-IR"/>
        </w:rPr>
      </w:pPr>
      <w:r w:rsidRPr="00A807A6">
        <w:rPr>
          <w:rFonts w:ascii="Times New Roman" w:eastAsia="MS Mincho" w:hAnsi="Times New Roman" w:cs="B Nazanin"/>
          <w:sz w:val="20"/>
          <w:szCs w:val="20"/>
          <w:lang w:bidi="fa-IR"/>
        </w:rPr>
        <w:t>*If you need explain more write here in this style.</w:t>
      </w:r>
    </w:p>
    <w:p w14:paraId="43AA45A8" w14:textId="77777777" w:rsidR="00BA76F0" w:rsidRPr="004B0250" w:rsidRDefault="00BA76F0" w:rsidP="00BA76F0">
      <w:pPr>
        <w:pStyle w:val="ListParagraph"/>
        <w:numPr>
          <w:ilvl w:val="0"/>
          <w:numId w:val="2"/>
        </w:numPr>
        <w:tabs>
          <w:tab w:val="left" w:pos="1526"/>
        </w:tabs>
        <w:spacing w:before="100" w:beforeAutospacing="1" w:after="0" w:line="276" w:lineRule="auto"/>
        <w:ind w:left="284" w:hanging="284"/>
        <w:rPr>
          <w:rFonts w:ascii="Times New Roman" w:eastAsia="MS Mincho" w:hAnsi="Times New Roman" w:cs="B Nazanin"/>
          <w:b/>
          <w:bCs/>
          <w:sz w:val="24"/>
          <w:szCs w:val="24"/>
          <w:lang w:bidi="fa-IR"/>
        </w:rPr>
      </w:pPr>
      <w:r w:rsidRPr="004B0250">
        <w:rPr>
          <w:rFonts w:ascii="Times New Roman" w:eastAsia="MS Mincho" w:hAnsi="Times New Roman" w:cs="B Nazanin"/>
          <w:b/>
          <w:bCs/>
          <w:sz w:val="24"/>
          <w:szCs w:val="24"/>
          <w:lang w:bidi="fa-IR"/>
        </w:rPr>
        <w:t>Discussions</w:t>
      </w:r>
    </w:p>
    <w:p w14:paraId="763F16AB" w14:textId="77777777" w:rsidR="00BA76F0" w:rsidRDefault="00BA76F0" w:rsidP="00BA76F0">
      <w:pPr>
        <w:spacing w:line="276" w:lineRule="auto"/>
        <w:jc w:val="both"/>
        <w:rPr>
          <w:rFonts w:ascii="Times New Roman" w:eastAsia="MS Mincho" w:hAnsi="Times New Roman" w:cs="B Nazanin"/>
          <w:sz w:val="24"/>
          <w:szCs w:val="24"/>
          <w:lang w:bidi="fa-IR"/>
        </w:rPr>
      </w:pPr>
      <w:r w:rsidRPr="00064CBD">
        <w:rPr>
          <w:rFonts w:ascii="Times New Roman" w:eastAsia="MS Mincho" w:hAnsi="Times New Roman" w:cs="B Nazanin"/>
          <w:sz w:val="24"/>
          <w:szCs w:val="24"/>
          <w:lang w:bidi="fa-IR"/>
        </w:rPr>
        <w:t>The history of subterranean cyprinids in Iran is recently reviewed and the current taxonomic status of them is well-discussed by Mousavi-</w:t>
      </w:r>
      <w:proofErr w:type="spellStart"/>
      <w:r w:rsidRPr="00064CBD">
        <w:rPr>
          <w:rFonts w:ascii="Times New Roman" w:eastAsia="MS Mincho" w:hAnsi="Times New Roman" w:cs="B Nazanin"/>
          <w:sz w:val="24"/>
          <w:szCs w:val="24"/>
          <w:lang w:bidi="fa-IR"/>
        </w:rPr>
        <w:t>Sabet</w:t>
      </w:r>
      <w:proofErr w:type="spellEnd"/>
      <w:r w:rsidRPr="00064CBD">
        <w:rPr>
          <w:rFonts w:ascii="Times New Roman" w:eastAsia="MS Mincho" w:hAnsi="Times New Roman" w:cs="B Nazanin"/>
          <w:sz w:val="24"/>
          <w:szCs w:val="24"/>
          <w:lang w:bidi="fa-IR"/>
        </w:rPr>
        <w:t xml:space="preserve"> and </w:t>
      </w:r>
      <w:proofErr w:type="spellStart"/>
      <w:r w:rsidRPr="00064CBD">
        <w:rPr>
          <w:rFonts w:ascii="Times New Roman" w:eastAsia="MS Mincho" w:hAnsi="Times New Roman" w:cs="B Nazanin"/>
          <w:sz w:val="24"/>
          <w:szCs w:val="24"/>
          <w:lang w:bidi="fa-IR"/>
        </w:rPr>
        <w:t>Eagderi</w:t>
      </w:r>
      <w:proofErr w:type="spellEnd"/>
      <w:r w:rsidRPr="00064CBD">
        <w:rPr>
          <w:rFonts w:ascii="Times New Roman" w:eastAsia="MS Mincho" w:hAnsi="Times New Roman" w:cs="B Nazanin"/>
          <w:sz w:val="24"/>
          <w:szCs w:val="24"/>
          <w:lang w:bidi="fa-IR"/>
        </w:rPr>
        <w:t xml:space="preserve"> (2016). The present study confirmed the second subterranean ecosystem for cave fishes in Iran, which contains the fourth </w:t>
      </w:r>
      <w:r w:rsidRPr="00064CBD">
        <w:rPr>
          <w:rFonts w:ascii="Times New Roman" w:eastAsia="MS Mincho" w:hAnsi="Times New Roman" w:cs="B Nazanin"/>
          <w:sz w:val="24"/>
          <w:szCs w:val="24"/>
          <w:lang w:bidi="fa-IR"/>
        </w:rPr>
        <w:lastRenderedPageBreak/>
        <w:t>subterranean species for the country. All the three known subterranean fishes from Iran are described from the same locality (</w:t>
      </w:r>
      <w:proofErr w:type="spellStart"/>
      <w:r w:rsidRPr="00064CBD">
        <w:rPr>
          <w:rFonts w:ascii="Times New Roman" w:eastAsia="MS Mincho" w:hAnsi="Times New Roman" w:cs="B Nazanin"/>
          <w:sz w:val="24"/>
          <w:szCs w:val="24"/>
          <w:lang w:bidi="fa-IR"/>
        </w:rPr>
        <w:t>Loven</w:t>
      </w:r>
      <w:proofErr w:type="spellEnd"/>
      <w:r w:rsidRPr="00064CBD">
        <w:rPr>
          <w:rFonts w:ascii="Times New Roman" w:eastAsia="MS Mincho" w:hAnsi="Times New Roman" w:cs="B Nazanin"/>
          <w:sz w:val="24"/>
          <w:szCs w:val="24"/>
          <w:lang w:bidi="fa-IR"/>
        </w:rPr>
        <w:t xml:space="preserve"> Cave), but the fourth species is described from a different locality.</w:t>
      </w:r>
    </w:p>
    <w:p w14:paraId="6D5599C0" w14:textId="77777777" w:rsidR="00BA76F0" w:rsidRPr="004B0250" w:rsidRDefault="00BA76F0" w:rsidP="00BA76F0">
      <w:pPr>
        <w:spacing w:after="0" w:line="276" w:lineRule="auto"/>
        <w:jc w:val="both"/>
        <w:rPr>
          <w:rFonts w:ascii="Times New Roman" w:eastAsia="MS Mincho" w:hAnsi="Times New Roman" w:cs="B Nazanin"/>
          <w:b/>
          <w:bCs/>
          <w:sz w:val="24"/>
          <w:szCs w:val="24"/>
          <w:lang w:bidi="fa-IR"/>
        </w:rPr>
      </w:pPr>
      <w:r w:rsidRPr="004B0250">
        <w:rPr>
          <w:rFonts w:ascii="Times New Roman" w:eastAsia="MS Mincho" w:hAnsi="Times New Roman" w:cs="B Nazanin"/>
          <w:b/>
          <w:bCs/>
          <w:sz w:val="24"/>
          <w:szCs w:val="24"/>
          <w:lang w:bidi="fa-IR"/>
        </w:rPr>
        <w:t>Acknowledgements</w:t>
      </w:r>
    </w:p>
    <w:p w14:paraId="07F84FDE" w14:textId="77777777" w:rsidR="00BA76F0" w:rsidRDefault="00BA76F0" w:rsidP="00BA76F0">
      <w:pPr>
        <w:spacing w:line="276" w:lineRule="auto"/>
        <w:jc w:val="both"/>
        <w:rPr>
          <w:rFonts w:ascii="Times New Roman" w:eastAsia="MS Mincho" w:hAnsi="Times New Roman" w:cs="B Nazanin"/>
          <w:sz w:val="24"/>
          <w:szCs w:val="24"/>
          <w:lang w:bidi="fa-IR"/>
        </w:rPr>
      </w:pPr>
      <w:r w:rsidRPr="00064CBD">
        <w:rPr>
          <w:rFonts w:ascii="Times New Roman" w:eastAsia="MS Mincho" w:hAnsi="Times New Roman" w:cs="B Nazanin"/>
          <w:sz w:val="24"/>
          <w:szCs w:val="24"/>
          <w:lang w:bidi="fa-IR"/>
        </w:rPr>
        <w:t>We are pleased to thank R. L</w:t>
      </w:r>
      <w:r>
        <w:rPr>
          <w:rFonts w:ascii="Times New Roman" w:eastAsia="MS Mincho" w:hAnsi="Times New Roman" w:cs="B Nazanin"/>
          <w:sz w:val="24"/>
          <w:szCs w:val="24"/>
          <w:lang w:bidi="fa-IR"/>
        </w:rPr>
        <w:t>…</w:t>
      </w:r>
      <w:r w:rsidRPr="00064CBD">
        <w:rPr>
          <w:rFonts w:ascii="Times New Roman" w:eastAsia="MS Mincho" w:hAnsi="Times New Roman" w:cs="B Nazanin"/>
          <w:sz w:val="24"/>
          <w:szCs w:val="24"/>
          <w:lang w:bidi="fa-IR"/>
        </w:rPr>
        <w:t>, A. J</w:t>
      </w:r>
      <w:r>
        <w:rPr>
          <w:rFonts w:ascii="Times New Roman" w:eastAsia="MS Mincho" w:hAnsi="Times New Roman" w:cs="B Nazanin"/>
          <w:sz w:val="24"/>
          <w:szCs w:val="24"/>
          <w:lang w:bidi="fa-IR"/>
        </w:rPr>
        <w:t>…</w:t>
      </w:r>
      <w:r w:rsidRPr="00064CBD">
        <w:rPr>
          <w:rFonts w:ascii="Times New Roman" w:eastAsia="MS Mincho" w:hAnsi="Times New Roman" w:cs="B Nazanin"/>
          <w:sz w:val="24"/>
          <w:szCs w:val="24"/>
          <w:lang w:bidi="fa-IR"/>
        </w:rPr>
        <w:t xml:space="preserve"> and F. S</w:t>
      </w:r>
      <w:r>
        <w:rPr>
          <w:rFonts w:ascii="Times New Roman" w:eastAsia="MS Mincho" w:hAnsi="Times New Roman" w:cs="B Nazanin"/>
          <w:sz w:val="24"/>
          <w:szCs w:val="24"/>
          <w:lang w:bidi="fa-IR"/>
        </w:rPr>
        <w:t>…</w:t>
      </w:r>
      <w:r w:rsidRPr="00064CBD">
        <w:rPr>
          <w:rFonts w:ascii="Times New Roman" w:eastAsia="MS Mincho" w:hAnsi="Times New Roman" w:cs="B Nazanin"/>
          <w:sz w:val="24"/>
          <w:szCs w:val="24"/>
          <w:lang w:bidi="fa-IR"/>
        </w:rPr>
        <w:t xml:space="preserve"> for helping</w:t>
      </w:r>
      <w:r>
        <w:rPr>
          <w:rFonts w:ascii="Times New Roman" w:eastAsia="MS Mincho" w:hAnsi="Times New Roman" w:cs="B Nazanin"/>
          <w:sz w:val="24"/>
          <w:szCs w:val="24"/>
          <w:lang w:bidi="fa-IR"/>
        </w:rPr>
        <w:t xml:space="preserve"> us</w:t>
      </w:r>
      <w:r w:rsidRPr="00064CBD">
        <w:rPr>
          <w:rFonts w:ascii="Times New Roman" w:eastAsia="MS Mincho" w:hAnsi="Times New Roman" w:cs="B Nazanin"/>
          <w:sz w:val="24"/>
          <w:szCs w:val="24"/>
          <w:lang w:bidi="fa-IR"/>
        </w:rPr>
        <w:t xml:space="preserve"> with </w:t>
      </w:r>
      <w:r>
        <w:rPr>
          <w:rFonts w:ascii="Times New Roman" w:eastAsia="MS Mincho" w:hAnsi="Times New Roman" w:cs="B Nazanin"/>
          <w:sz w:val="24"/>
          <w:szCs w:val="24"/>
          <w:lang w:bidi="fa-IR"/>
        </w:rPr>
        <w:t>this study.</w:t>
      </w:r>
    </w:p>
    <w:p w14:paraId="5C1CA787" w14:textId="77777777" w:rsidR="00BA76F0" w:rsidRPr="001A751C" w:rsidRDefault="00BA76F0" w:rsidP="00BA76F0">
      <w:pPr>
        <w:spacing w:line="276" w:lineRule="auto"/>
        <w:jc w:val="both"/>
        <w:rPr>
          <w:rFonts w:ascii="Times New Roman" w:eastAsia="MS Mincho" w:hAnsi="Times New Roman" w:cs="B Nazanin"/>
          <w:sz w:val="24"/>
          <w:szCs w:val="24"/>
          <w:lang w:bidi="fa-IR"/>
        </w:rPr>
      </w:pPr>
    </w:p>
    <w:p w14:paraId="5253C281" w14:textId="5D440C20" w:rsidR="00BA76F0" w:rsidRDefault="00BA76F0" w:rsidP="00BA76F0">
      <w:pPr>
        <w:spacing w:after="0" w:line="276" w:lineRule="auto"/>
        <w:jc w:val="both"/>
        <w:rPr>
          <w:rFonts w:ascii="Times New Roman" w:eastAsia="MS Mincho" w:hAnsi="Times New Roman" w:cs="B Nazanin"/>
          <w:b/>
          <w:bCs/>
          <w:sz w:val="24"/>
          <w:szCs w:val="24"/>
          <w:lang w:bidi="fa-IR"/>
        </w:rPr>
      </w:pPr>
      <w:r w:rsidRPr="00064CBD">
        <w:rPr>
          <w:rFonts w:ascii="Times New Roman" w:eastAsia="MS Mincho" w:hAnsi="Times New Roman" w:cs="B Nazanin"/>
          <w:b/>
          <w:bCs/>
          <w:sz w:val="24"/>
          <w:szCs w:val="24"/>
          <w:lang w:bidi="fa-IR"/>
        </w:rPr>
        <w:t>References</w:t>
      </w:r>
    </w:p>
    <w:p w14:paraId="16920B22" w14:textId="7BC1D337" w:rsidR="00303D3E" w:rsidRDefault="00303D3E" w:rsidP="00BA76F0">
      <w:pPr>
        <w:spacing w:after="0" w:line="276" w:lineRule="auto"/>
        <w:jc w:val="both"/>
        <w:rPr>
          <w:rFonts w:ascii="Times New Roman" w:eastAsia="MS Mincho" w:hAnsi="Times New Roman" w:cs="B Nazanin"/>
          <w:b/>
          <w:bCs/>
          <w:sz w:val="24"/>
          <w:szCs w:val="24"/>
          <w:lang w:bidi="fa-IR"/>
        </w:rPr>
      </w:pPr>
    </w:p>
    <w:p w14:paraId="76DC8B38" w14:textId="52914A14" w:rsidR="00303D3E" w:rsidRPr="00303D3E" w:rsidRDefault="00303D3E" w:rsidP="00303D3E">
      <w:pPr>
        <w:spacing w:line="276" w:lineRule="auto"/>
        <w:jc w:val="both"/>
        <w:rPr>
          <w:rFonts w:ascii="Times New Roman" w:hAnsi="Times New Roman" w:cs="Times New Roman"/>
          <w:sz w:val="24"/>
          <w:szCs w:val="24"/>
        </w:rPr>
      </w:pPr>
      <w:r w:rsidRPr="00303D3E">
        <w:rPr>
          <w:rFonts w:ascii="Times New Roman" w:hAnsi="Times New Roman" w:cs="Times New Roman"/>
          <w:sz w:val="24"/>
          <w:szCs w:val="24"/>
        </w:rPr>
        <w:t xml:space="preserve">All references must be listed at the end of the manuscript under the heading </w:t>
      </w:r>
      <w:r w:rsidRPr="00303D3E">
        <w:rPr>
          <w:rStyle w:val="Strong"/>
          <w:rFonts w:ascii="Times New Roman" w:hAnsi="Times New Roman" w:cs="Times New Roman"/>
          <w:sz w:val="24"/>
          <w:szCs w:val="24"/>
        </w:rPr>
        <w:t>"References."</w:t>
      </w:r>
      <w:r w:rsidRPr="00303D3E">
        <w:rPr>
          <w:rFonts w:ascii="Times New Roman" w:hAnsi="Times New Roman" w:cs="Times New Roman"/>
          <w:sz w:val="24"/>
          <w:szCs w:val="24"/>
        </w:rPr>
        <w:t xml:space="preserve"> Ensure that every reference cited in the text is included in the References section, and that no uncited references are listed. </w:t>
      </w:r>
      <w:r w:rsidRPr="00303D3E">
        <w:rPr>
          <w:rFonts w:ascii="Times New Roman" w:hAnsi="Times New Roman" w:cs="Times New Roman"/>
          <w:color w:val="FF0000"/>
          <w:sz w:val="24"/>
          <w:szCs w:val="24"/>
        </w:rPr>
        <w:t xml:space="preserve">Both in-text citations and the reference list must strictly follow the </w:t>
      </w:r>
      <w:r w:rsidRPr="00303D3E">
        <w:rPr>
          <w:rStyle w:val="Strong"/>
          <w:rFonts w:ascii="Times New Roman" w:hAnsi="Times New Roman" w:cs="Times New Roman"/>
          <w:color w:val="FF0000"/>
          <w:sz w:val="24"/>
          <w:szCs w:val="24"/>
        </w:rPr>
        <w:t>APA citation style</w:t>
      </w:r>
      <w:r w:rsidRPr="00303D3E">
        <w:rPr>
          <w:rFonts w:ascii="Times New Roman" w:hAnsi="Times New Roman" w:cs="Times New Roman"/>
          <w:sz w:val="24"/>
          <w:szCs w:val="24"/>
        </w:rPr>
        <w:t>. Several examples of the correct reference formatting are provided at the end of this template. Please pay close attention to the order of bibliographic information, the formatting, and the font size used in the reference list</w:t>
      </w:r>
    </w:p>
    <w:p w14:paraId="55D0EA34" w14:textId="4AB5A53B" w:rsidR="00303D3E" w:rsidRDefault="00303D3E" w:rsidP="00BA76F0">
      <w:pPr>
        <w:spacing w:after="0" w:line="276" w:lineRule="auto"/>
        <w:jc w:val="both"/>
        <w:rPr>
          <w:rFonts w:ascii="Times New Roman" w:eastAsia="MS Mincho" w:hAnsi="Times New Roman" w:cs="B Nazanin"/>
          <w:b/>
          <w:bCs/>
          <w:sz w:val="24"/>
          <w:szCs w:val="24"/>
          <w:lang w:bidi="fa-IR"/>
        </w:rPr>
      </w:pPr>
    </w:p>
    <w:p w14:paraId="7259AE3F" w14:textId="77777777" w:rsidR="00BA76F0" w:rsidRPr="00D77029" w:rsidRDefault="00BA76F0" w:rsidP="00BA76F0">
      <w:pPr>
        <w:tabs>
          <w:tab w:val="right" w:pos="9360"/>
        </w:tabs>
        <w:autoSpaceDE w:val="0"/>
        <w:autoSpaceDN w:val="0"/>
        <w:adjustRightInd w:val="0"/>
        <w:spacing w:after="0" w:line="276" w:lineRule="auto"/>
        <w:ind w:left="284" w:hanging="284"/>
        <w:contextualSpacing/>
        <w:mirrorIndents/>
        <w:jc w:val="both"/>
        <w:rPr>
          <w:rFonts w:ascii="Times New Roman" w:eastAsia="Calibri" w:hAnsi="Times New Roman" w:cs="Times New Roman"/>
          <w:sz w:val="24"/>
          <w:szCs w:val="24"/>
        </w:rPr>
      </w:pPr>
      <w:proofErr w:type="spellStart"/>
      <w:r w:rsidRPr="00D77029">
        <w:rPr>
          <w:rFonts w:ascii="Times New Roman" w:eastAsia="Calibri" w:hAnsi="Times New Roman" w:cs="Times New Roman"/>
          <w:sz w:val="24"/>
          <w:szCs w:val="24"/>
        </w:rPr>
        <w:t>Abdoli</w:t>
      </w:r>
      <w:proofErr w:type="spellEnd"/>
      <w:r w:rsidRPr="00D77029">
        <w:rPr>
          <w:rFonts w:ascii="Times New Roman" w:eastAsia="Calibri" w:hAnsi="Times New Roman" w:cs="Times New Roman"/>
          <w:sz w:val="24"/>
          <w:szCs w:val="24"/>
        </w:rPr>
        <w:t xml:space="preserve"> A. (2000). The inland water fishes of Iran. </w:t>
      </w:r>
      <w:proofErr w:type="spellStart"/>
      <w:r w:rsidRPr="00D77029">
        <w:rPr>
          <w:rFonts w:ascii="Times New Roman" w:eastAsia="Calibri" w:hAnsi="Times New Roman" w:cs="Times New Roman"/>
          <w:sz w:val="24"/>
          <w:szCs w:val="24"/>
        </w:rPr>
        <w:t>Naghsh</w:t>
      </w:r>
      <w:proofErr w:type="spellEnd"/>
      <w:r w:rsidRPr="00D77029">
        <w:rPr>
          <w:rFonts w:ascii="Times New Roman" w:eastAsia="Calibri" w:hAnsi="Times New Roman" w:cs="Times New Roman"/>
          <w:sz w:val="24"/>
          <w:szCs w:val="24"/>
        </w:rPr>
        <w:t xml:space="preserve"> Mana Publication. Tehran, 378 p.</w:t>
      </w:r>
      <w:r>
        <w:rPr>
          <w:rFonts w:ascii="Times New Roman" w:eastAsia="Calibri" w:hAnsi="Times New Roman" w:cs="Times New Roman"/>
          <w:sz w:val="24"/>
          <w:szCs w:val="24"/>
        </w:rPr>
        <w:t xml:space="preserve"> [in Persian]</w:t>
      </w:r>
    </w:p>
    <w:p w14:paraId="757E897D" w14:textId="77777777" w:rsidR="00BA76F0" w:rsidRPr="00D77029" w:rsidRDefault="00BA76F0" w:rsidP="00BA76F0">
      <w:pPr>
        <w:tabs>
          <w:tab w:val="right" w:pos="9360"/>
        </w:tabs>
        <w:autoSpaceDE w:val="0"/>
        <w:autoSpaceDN w:val="0"/>
        <w:adjustRightInd w:val="0"/>
        <w:spacing w:after="0" w:line="276" w:lineRule="auto"/>
        <w:ind w:left="284" w:hanging="284"/>
        <w:contextualSpacing/>
        <w:mirrorIndents/>
        <w:jc w:val="both"/>
        <w:rPr>
          <w:rFonts w:ascii="Times New Roman" w:eastAsia="Calibri" w:hAnsi="Times New Roman" w:cs="Times New Roman"/>
          <w:sz w:val="24"/>
          <w:szCs w:val="24"/>
          <w:rtl/>
        </w:rPr>
      </w:pPr>
      <w:r w:rsidRPr="00D77029">
        <w:rPr>
          <w:rFonts w:ascii="Times New Roman" w:eastAsia="Calibri" w:hAnsi="Times New Roman" w:cs="Times New Roman"/>
          <w:sz w:val="24"/>
          <w:szCs w:val="24"/>
        </w:rPr>
        <w:t xml:space="preserve">Bianco P.G., </w:t>
      </w:r>
      <w:proofErr w:type="spellStart"/>
      <w:r w:rsidRPr="00D77029">
        <w:rPr>
          <w:rFonts w:ascii="Times New Roman" w:eastAsia="Calibri" w:hAnsi="Times New Roman" w:cs="Times New Roman"/>
          <w:sz w:val="24"/>
          <w:szCs w:val="24"/>
        </w:rPr>
        <w:t>Banarescu</w:t>
      </w:r>
      <w:proofErr w:type="spellEnd"/>
      <w:r w:rsidRPr="00D77029">
        <w:rPr>
          <w:rFonts w:ascii="Times New Roman" w:eastAsia="Calibri" w:hAnsi="Times New Roman" w:cs="Times New Roman"/>
          <w:sz w:val="24"/>
          <w:szCs w:val="24"/>
        </w:rPr>
        <w:t xml:space="preserve"> P. (1982). A contribution to the knowledge of the </w:t>
      </w:r>
      <w:proofErr w:type="spellStart"/>
      <w:r w:rsidRPr="00D77029">
        <w:rPr>
          <w:rFonts w:ascii="Times New Roman" w:eastAsia="Calibri" w:hAnsi="Times New Roman" w:cs="Times New Roman"/>
          <w:sz w:val="24"/>
          <w:szCs w:val="24"/>
        </w:rPr>
        <w:t>Cyprinidae</w:t>
      </w:r>
      <w:proofErr w:type="spellEnd"/>
      <w:r w:rsidRPr="00D77029">
        <w:rPr>
          <w:rFonts w:ascii="Times New Roman" w:eastAsia="Calibri" w:hAnsi="Times New Roman" w:cs="Times New Roman"/>
          <w:sz w:val="24"/>
          <w:szCs w:val="24"/>
        </w:rPr>
        <w:t xml:space="preserve"> of Iran (Pisces, </w:t>
      </w:r>
      <w:proofErr w:type="spellStart"/>
      <w:r w:rsidRPr="00D77029">
        <w:rPr>
          <w:rFonts w:ascii="Times New Roman" w:eastAsia="Calibri" w:hAnsi="Times New Roman" w:cs="Times New Roman"/>
          <w:sz w:val="24"/>
          <w:szCs w:val="24"/>
        </w:rPr>
        <w:t>Cyprinidae</w:t>
      </w:r>
      <w:proofErr w:type="spellEnd"/>
      <w:r w:rsidRPr="00D77029">
        <w:rPr>
          <w:rFonts w:ascii="Times New Roman" w:eastAsia="Calibri" w:hAnsi="Times New Roman" w:cs="Times New Roman"/>
          <w:sz w:val="24"/>
          <w:szCs w:val="24"/>
        </w:rPr>
        <w:t xml:space="preserve">). </w:t>
      </w:r>
      <w:proofErr w:type="spellStart"/>
      <w:r w:rsidRPr="00D77029">
        <w:rPr>
          <w:rFonts w:ascii="Times New Roman" w:eastAsia="Calibri" w:hAnsi="Times New Roman" w:cs="Times New Roman"/>
          <w:sz w:val="24"/>
          <w:szCs w:val="24"/>
        </w:rPr>
        <w:t>Cybium</w:t>
      </w:r>
      <w:proofErr w:type="spellEnd"/>
      <w:r w:rsidRPr="00D77029">
        <w:rPr>
          <w:rFonts w:ascii="Times New Roman" w:eastAsia="Calibri" w:hAnsi="Times New Roman" w:cs="Times New Roman"/>
          <w:sz w:val="24"/>
          <w:szCs w:val="24"/>
        </w:rPr>
        <w:t>, 6: 75-96.</w:t>
      </w:r>
    </w:p>
    <w:p w14:paraId="126D821D" w14:textId="77777777" w:rsidR="00BA76F0" w:rsidRPr="00D77029" w:rsidRDefault="00BA76F0" w:rsidP="00BA76F0">
      <w:pPr>
        <w:tabs>
          <w:tab w:val="right" w:pos="9360"/>
        </w:tabs>
        <w:autoSpaceDE w:val="0"/>
        <w:autoSpaceDN w:val="0"/>
        <w:adjustRightInd w:val="0"/>
        <w:spacing w:after="0" w:line="276" w:lineRule="auto"/>
        <w:ind w:left="284" w:hanging="284"/>
        <w:contextualSpacing/>
        <w:mirrorIndents/>
        <w:jc w:val="both"/>
        <w:rPr>
          <w:rFonts w:ascii="Times New Roman" w:eastAsia="Calibri" w:hAnsi="Times New Roman" w:cs="Times New Roman"/>
          <w:sz w:val="24"/>
          <w:szCs w:val="24"/>
          <w:rtl/>
        </w:rPr>
      </w:pPr>
      <w:r w:rsidRPr="00D77029">
        <w:rPr>
          <w:rFonts w:ascii="Times New Roman" w:eastAsia="Calibri" w:hAnsi="Times New Roman" w:cs="Times New Roman"/>
          <w:sz w:val="24"/>
          <w:szCs w:val="24"/>
        </w:rPr>
        <w:t>Coad B.W. (2014). Freshwater fishes of Iran. Available from: www.briancoad.com. Retrieved 06 April.</w:t>
      </w:r>
    </w:p>
    <w:p w14:paraId="0E255633" w14:textId="77777777" w:rsidR="00BA76F0" w:rsidRPr="00D77029" w:rsidRDefault="00BA76F0" w:rsidP="00BA76F0">
      <w:pPr>
        <w:tabs>
          <w:tab w:val="right" w:pos="9360"/>
        </w:tabs>
        <w:autoSpaceDE w:val="0"/>
        <w:autoSpaceDN w:val="0"/>
        <w:adjustRightInd w:val="0"/>
        <w:spacing w:after="0" w:line="276" w:lineRule="auto"/>
        <w:ind w:left="284" w:hanging="284"/>
        <w:contextualSpacing/>
        <w:mirrorIndents/>
        <w:jc w:val="both"/>
        <w:rPr>
          <w:rFonts w:ascii="Times New Roman" w:eastAsia="Calibri" w:hAnsi="Times New Roman" w:cs="Times New Roman"/>
          <w:sz w:val="24"/>
          <w:szCs w:val="24"/>
          <w:rtl/>
        </w:rPr>
      </w:pPr>
      <w:r w:rsidRPr="00D77029">
        <w:rPr>
          <w:rFonts w:ascii="Times New Roman" w:eastAsia="Calibri" w:hAnsi="Times New Roman" w:cs="Times New Roman"/>
          <w:sz w:val="24"/>
          <w:szCs w:val="24"/>
        </w:rPr>
        <w:t xml:space="preserve">Costa C., </w:t>
      </w:r>
      <w:proofErr w:type="spellStart"/>
      <w:r w:rsidRPr="00D77029">
        <w:rPr>
          <w:rFonts w:ascii="Times New Roman" w:eastAsia="Calibri" w:hAnsi="Times New Roman" w:cs="Times New Roman"/>
          <w:sz w:val="24"/>
          <w:szCs w:val="24"/>
        </w:rPr>
        <w:t>Cataudella</w:t>
      </w:r>
      <w:proofErr w:type="spellEnd"/>
      <w:r w:rsidRPr="00D77029">
        <w:rPr>
          <w:rFonts w:ascii="Times New Roman" w:eastAsia="Calibri" w:hAnsi="Times New Roman" w:cs="Times New Roman"/>
          <w:sz w:val="24"/>
          <w:szCs w:val="24"/>
        </w:rPr>
        <w:t xml:space="preserve"> S. (2007). Relationship between shape and trophic ecology of selected species of </w:t>
      </w:r>
      <w:proofErr w:type="spellStart"/>
      <w:r w:rsidRPr="00D77029">
        <w:rPr>
          <w:rFonts w:ascii="Times New Roman" w:eastAsia="Calibri" w:hAnsi="Times New Roman" w:cs="Times New Roman"/>
          <w:sz w:val="24"/>
          <w:szCs w:val="24"/>
        </w:rPr>
        <w:t>Sparids</w:t>
      </w:r>
      <w:proofErr w:type="spellEnd"/>
      <w:r w:rsidRPr="00D77029">
        <w:rPr>
          <w:rFonts w:ascii="Times New Roman" w:eastAsia="Calibri" w:hAnsi="Times New Roman" w:cs="Times New Roman"/>
          <w:sz w:val="24"/>
          <w:szCs w:val="24"/>
        </w:rPr>
        <w:t xml:space="preserve"> of the </w:t>
      </w:r>
      <w:proofErr w:type="spellStart"/>
      <w:r w:rsidRPr="00D77029">
        <w:rPr>
          <w:rFonts w:ascii="Times New Roman" w:eastAsia="Calibri" w:hAnsi="Times New Roman" w:cs="Times New Roman"/>
          <w:sz w:val="24"/>
          <w:szCs w:val="24"/>
        </w:rPr>
        <w:t>Caprolace</w:t>
      </w:r>
      <w:proofErr w:type="spellEnd"/>
      <w:r w:rsidRPr="00D77029">
        <w:rPr>
          <w:rFonts w:ascii="Times New Roman" w:eastAsia="Calibri" w:hAnsi="Times New Roman" w:cs="Times New Roman"/>
          <w:sz w:val="24"/>
          <w:szCs w:val="24"/>
        </w:rPr>
        <w:t xml:space="preserve"> coastal lagoon (Central Tyrrhenian Sea). Environmental Biology of Fishes, 78: 115-123.</w:t>
      </w:r>
    </w:p>
    <w:p w14:paraId="496896D4" w14:textId="77777777" w:rsidR="00BA76F0" w:rsidRPr="00D77029" w:rsidRDefault="00BA76F0" w:rsidP="00BA76F0">
      <w:pPr>
        <w:tabs>
          <w:tab w:val="right" w:pos="9360"/>
        </w:tabs>
        <w:autoSpaceDE w:val="0"/>
        <w:autoSpaceDN w:val="0"/>
        <w:adjustRightInd w:val="0"/>
        <w:spacing w:after="0" w:line="276" w:lineRule="auto"/>
        <w:ind w:left="284" w:hanging="284"/>
        <w:contextualSpacing/>
        <w:mirrorIndents/>
        <w:jc w:val="both"/>
        <w:rPr>
          <w:rFonts w:ascii="Times New Roman" w:eastAsia="Calibri" w:hAnsi="Times New Roman" w:cs="Times New Roman"/>
          <w:sz w:val="24"/>
          <w:szCs w:val="24"/>
          <w:rtl/>
        </w:rPr>
      </w:pPr>
      <w:proofErr w:type="spellStart"/>
      <w:r w:rsidRPr="00D77029">
        <w:rPr>
          <w:rFonts w:ascii="Times New Roman" w:eastAsia="Calibri" w:hAnsi="Times New Roman" w:cs="Times New Roman"/>
          <w:sz w:val="24"/>
          <w:szCs w:val="24"/>
        </w:rPr>
        <w:t>Guill</w:t>
      </w:r>
      <w:proofErr w:type="spellEnd"/>
      <w:r w:rsidRPr="00D77029">
        <w:rPr>
          <w:rFonts w:ascii="Times New Roman" w:eastAsia="Calibri" w:hAnsi="Times New Roman" w:cs="Times New Roman"/>
          <w:sz w:val="24"/>
          <w:szCs w:val="24"/>
        </w:rPr>
        <w:t xml:space="preserve"> J.M., Hood C.S., </w:t>
      </w:r>
      <w:proofErr w:type="spellStart"/>
      <w:r w:rsidRPr="00D77029">
        <w:rPr>
          <w:rFonts w:ascii="Times New Roman" w:eastAsia="Calibri" w:hAnsi="Times New Roman" w:cs="Times New Roman"/>
          <w:sz w:val="24"/>
          <w:szCs w:val="24"/>
        </w:rPr>
        <w:t>Heins</w:t>
      </w:r>
      <w:proofErr w:type="spellEnd"/>
      <w:r w:rsidRPr="00D77029">
        <w:rPr>
          <w:rFonts w:ascii="Times New Roman" w:eastAsia="Calibri" w:hAnsi="Times New Roman" w:cs="Times New Roman"/>
          <w:sz w:val="24"/>
          <w:szCs w:val="24"/>
        </w:rPr>
        <w:t xml:space="preserve"> D.C. (2003). Body shape variation within and among three species of darters (Perciformes: </w:t>
      </w:r>
      <w:proofErr w:type="spellStart"/>
      <w:r w:rsidRPr="00D77029">
        <w:rPr>
          <w:rFonts w:ascii="Times New Roman" w:eastAsia="Calibri" w:hAnsi="Times New Roman" w:cs="Times New Roman"/>
          <w:sz w:val="24"/>
          <w:szCs w:val="24"/>
        </w:rPr>
        <w:t>Percidae</w:t>
      </w:r>
      <w:proofErr w:type="spellEnd"/>
      <w:r w:rsidRPr="00D77029">
        <w:rPr>
          <w:rFonts w:ascii="Times New Roman" w:eastAsia="Calibri" w:hAnsi="Times New Roman" w:cs="Times New Roman"/>
          <w:sz w:val="24"/>
          <w:szCs w:val="24"/>
        </w:rPr>
        <w:t>). Ecology of Freshwater Fish, 12: 134-140.</w:t>
      </w:r>
    </w:p>
    <w:p w14:paraId="4C6F149D" w14:textId="77777777" w:rsidR="00BA76F0" w:rsidRPr="00D77029" w:rsidRDefault="00BA76F0" w:rsidP="00BA76F0">
      <w:pPr>
        <w:tabs>
          <w:tab w:val="right" w:pos="9360"/>
        </w:tabs>
        <w:autoSpaceDE w:val="0"/>
        <w:autoSpaceDN w:val="0"/>
        <w:adjustRightInd w:val="0"/>
        <w:spacing w:after="0" w:line="276" w:lineRule="auto"/>
        <w:ind w:left="284" w:hanging="284"/>
        <w:contextualSpacing/>
        <w:mirrorIndents/>
        <w:jc w:val="both"/>
        <w:rPr>
          <w:rFonts w:ascii="Times New Roman" w:eastAsia="Calibri" w:hAnsi="Times New Roman" w:cs="Times New Roman"/>
          <w:sz w:val="24"/>
          <w:szCs w:val="24"/>
          <w:rtl/>
        </w:rPr>
      </w:pPr>
      <w:r w:rsidRPr="00D77029">
        <w:rPr>
          <w:rFonts w:ascii="Times New Roman" w:eastAsia="Calibri" w:hAnsi="Times New Roman" w:cs="Times New Roman"/>
          <w:sz w:val="24"/>
          <w:szCs w:val="24"/>
        </w:rPr>
        <w:t xml:space="preserve">Klingenberg C.P. (2011). </w:t>
      </w:r>
      <w:proofErr w:type="spellStart"/>
      <w:r w:rsidRPr="00D77029">
        <w:rPr>
          <w:rFonts w:ascii="Times New Roman" w:eastAsia="Calibri" w:hAnsi="Times New Roman" w:cs="Times New Roman"/>
          <w:sz w:val="24"/>
          <w:szCs w:val="24"/>
        </w:rPr>
        <w:t>MorphoJ</w:t>
      </w:r>
      <w:proofErr w:type="spellEnd"/>
      <w:r w:rsidRPr="00D77029">
        <w:rPr>
          <w:rFonts w:ascii="Times New Roman" w:eastAsia="Calibri" w:hAnsi="Times New Roman" w:cs="Times New Roman"/>
          <w:sz w:val="24"/>
          <w:szCs w:val="24"/>
        </w:rPr>
        <w:t>: an integrated software package for geometric morphometrics. Molecular Ecology Resources, 11: 353-357.</w:t>
      </w:r>
    </w:p>
    <w:p w14:paraId="5C769D74" w14:textId="77777777" w:rsidR="00BA76F0" w:rsidRPr="00D77029" w:rsidRDefault="00BA76F0" w:rsidP="00BA76F0">
      <w:pPr>
        <w:tabs>
          <w:tab w:val="right" w:pos="9360"/>
        </w:tabs>
        <w:autoSpaceDE w:val="0"/>
        <w:autoSpaceDN w:val="0"/>
        <w:adjustRightInd w:val="0"/>
        <w:spacing w:after="0" w:line="276" w:lineRule="auto"/>
        <w:ind w:left="284" w:hanging="284"/>
        <w:contextualSpacing/>
        <w:mirrorIndents/>
        <w:jc w:val="both"/>
        <w:rPr>
          <w:rFonts w:ascii="Times New Roman" w:eastAsia="Calibri" w:hAnsi="Times New Roman" w:cs="Times New Roman"/>
          <w:sz w:val="24"/>
          <w:szCs w:val="24"/>
          <w:rtl/>
        </w:rPr>
      </w:pPr>
      <w:proofErr w:type="spellStart"/>
      <w:r w:rsidRPr="00D77029">
        <w:rPr>
          <w:rFonts w:ascii="Times New Roman" w:eastAsia="Calibri" w:hAnsi="Times New Roman" w:cs="Times New Roman"/>
          <w:sz w:val="24"/>
          <w:szCs w:val="24"/>
        </w:rPr>
        <w:t>Nacua</w:t>
      </w:r>
      <w:proofErr w:type="spellEnd"/>
      <w:r w:rsidRPr="00D77029">
        <w:rPr>
          <w:rFonts w:ascii="Times New Roman" w:eastAsia="Calibri" w:hAnsi="Times New Roman" w:cs="Times New Roman"/>
          <w:sz w:val="24"/>
          <w:szCs w:val="24"/>
        </w:rPr>
        <w:t xml:space="preserve"> S.S., Dorado E.L., Torres M.A.J., </w:t>
      </w:r>
      <w:proofErr w:type="spellStart"/>
      <w:r w:rsidRPr="00D77029">
        <w:rPr>
          <w:rFonts w:ascii="Times New Roman" w:eastAsia="Calibri" w:hAnsi="Times New Roman" w:cs="Times New Roman"/>
          <w:sz w:val="24"/>
          <w:szCs w:val="24"/>
        </w:rPr>
        <w:t>Demayo</w:t>
      </w:r>
      <w:proofErr w:type="spellEnd"/>
      <w:r w:rsidRPr="00D77029">
        <w:rPr>
          <w:rFonts w:ascii="Times New Roman" w:eastAsia="Calibri" w:hAnsi="Times New Roman" w:cs="Times New Roman"/>
          <w:sz w:val="24"/>
          <w:szCs w:val="24"/>
        </w:rPr>
        <w:t xml:space="preserve"> C.G. (2010). Body Shape Variation between Two Populations of the White Goby, </w:t>
      </w:r>
      <w:proofErr w:type="spellStart"/>
      <w:r w:rsidRPr="00D77029">
        <w:rPr>
          <w:rFonts w:ascii="Times New Roman" w:eastAsia="Calibri" w:hAnsi="Times New Roman" w:cs="Times New Roman"/>
          <w:i/>
          <w:iCs/>
          <w:sz w:val="24"/>
          <w:szCs w:val="24"/>
        </w:rPr>
        <w:t>Glossogobius</w:t>
      </w:r>
      <w:proofErr w:type="spellEnd"/>
      <w:r w:rsidRPr="00D77029">
        <w:rPr>
          <w:rFonts w:ascii="Times New Roman" w:eastAsia="Calibri" w:hAnsi="Times New Roman" w:cs="Times New Roman"/>
          <w:i/>
          <w:iCs/>
          <w:sz w:val="24"/>
          <w:szCs w:val="24"/>
        </w:rPr>
        <w:t xml:space="preserve"> </w:t>
      </w:r>
      <w:proofErr w:type="spellStart"/>
      <w:r w:rsidRPr="00D77029">
        <w:rPr>
          <w:rFonts w:ascii="Times New Roman" w:eastAsia="Calibri" w:hAnsi="Times New Roman" w:cs="Times New Roman"/>
          <w:i/>
          <w:iCs/>
          <w:sz w:val="24"/>
          <w:szCs w:val="24"/>
        </w:rPr>
        <w:t>giuris</w:t>
      </w:r>
      <w:proofErr w:type="spellEnd"/>
      <w:r w:rsidRPr="00D77029">
        <w:rPr>
          <w:rFonts w:ascii="Times New Roman" w:eastAsia="Calibri" w:hAnsi="Times New Roman" w:cs="Times New Roman"/>
          <w:sz w:val="24"/>
          <w:szCs w:val="24"/>
        </w:rPr>
        <w:t xml:space="preserve"> (Hamilton and Buchanan). Research Journal of Fisheries and Hydrobiology, 5: 44-51.</w:t>
      </w:r>
    </w:p>
    <w:p w14:paraId="4D8363D9" w14:textId="77777777" w:rsidR="00BA76F0" w:rsidRPr="00D77029" w:rsidRDefault="00BA76F0" w:rsidP="00BA76F0">
      <w:pPr>
        <w:tabs>
          <w:tab w:val="right" w:pos="9360"/>
        </w:tabs>
        <w:autoSpaceDE w:val="0"/>
        <w:autoSpaceDN w:val="0"/>
        <w:adjustRightInd w:val="0"/>
        <w:spacing w:after="0" w:line="276" w:lineRule="auto"/>
        <w:ind w:left="284" w:hanging="284"/>
        <w:contextualSpacing/>
        <w:mirrorIndents/>
        <w:jc w:val="both"/>
        <w:rPr>
          <w:rFonts w:ascii="Times New Roman" w:eastAsia="Calibri" w:hAnsi="Times New Roman" w:cs="Times New Roman"/>
          <w:sz w:val="24"/>
          <w:szCs w:val="24"/>
          <w:rtl/>
        </w:rPr>
      </w:pPr>
      <w:proofErr w:type="spellStart"/>
      <w:r w:rsidRPr="00D77029">
        <w:rPr>
          <w:rFonts w:ascii="Times New Roman" w:eastAsia="Calibri" w:hAnsi="Times New Roman" w:cs="Times New Roman"/>
          <w:sz w:val="24"/>
          <w:szCs w:val="24"/>
        </w:rPr>
        <w:t>Patimar</w:t>
      </w:r>
      <w:proofErr w:type="spellEnd"/>
      <w:r w:rsidRPr="00D77029">
        <w:rPr>
          <w:rFonts w:ascii="Times New Roman" w:eastAsia="Calibri" w:hAnsi="Times New Roman" w:cs="Times New Roman"/>
          <w:sz w:val="24"/>
          <w:szCs w:val="24"/>
        </w:rPr>
        <w:t xml:space="preserve"> R., </w:t>
      </w:r>
      <w:proofErr w:type="spellStart"/>
      <w:r w:rsidRPr="00D77029">
        <w:rPr>
          <w:rFonts w:ascii="Times New Roman" w:eastAsia="Calibri" w:hAnsi="Times New Roman" w:cs="Times New Roman"/>
          <w:sz w:val="24"/>
          <w:szCs w:val="24"/>
        </w:rPr>
        <w:t>Nasri</w:t>
      </w:r>
      <w:proofErr w:type="spellEnd"/>
      <w:r w:rsidRPr="00D77029">
        <w:rPr>
          <w:rFonts w:ascii="Times New Roman" w:eastAsia="Calibri" w:hAnsi="Times New Roman" w:cs="Times New Roman"/>
          <w:sz w:val="24"/>
          <w:szCs w:val="24"/>
        </w:rPr>
        <w:t xml:space="preserve"> M. (2007). Investigation on age structure and growth of </w:t>
      </w:r>
      <w:proofErr w:type="spellStart"/>
      <w:r w:rsidRPr="00D77029">
        <w:rPr>
          <w:rFonts w:ascii="Times New Roman" w:eastAsia="Calibri" w:hAnsi="Times New Roman" w:cs="Times New Roman"/>
          <w:sz w:val="24"/>
          <w:szCs w:val="24"/>
        </w:rPr>
        <w:t>Lotak</w:t>
      </w:r>
      <w:proofErr w:type="spellEnd"/>
      <w:r w:rsidRPr="00D77029">
        <w:rPr>
          <w:rFonts w:ascii="Times New Roman" w:eastAsia="Calibri" w:hAnsi="Times New Roman" w:cs="Times New Roman"/>
          <w:sz w:val="24"/>
          <w:szCs w:val="24"/>
        </w:rPr>
        <w:t xml:space="preserve"> </w:t>
      </w:r>
      <w:proofErr w:type="spellStart"/>
      <w:r w:rsidRPr="00D77029">
        <w:rPr>
          <w:rFonts w:ascii="Times New Roman" w:eastAsia="Calibri" w:hAnsi="Times New Roman" w:cs="Times New Roman"/>
          <w:i/>
          <w:iCs/>
          <w:sz w:val="24"/>
          <w:szCs w:val="24"/>
        </w:rPr>
        <w:t>Cyprinion</w:t>
      </w:r>
      <w:proofErr w:type="spellEnd"/>
      <w:r w:rsidRPr="00D77029">
        <w:rPr>
          <w:rFonts w:ascii="Times New Roman" w:eastAsia="Calibri" w:hAnsi="Times New Roman" w:cs="Times New Roman"/>
          <w:i/>
          <w:iCs/>
          <w:sz w:val="24"/>
          <w:szCs w:val="24"/>
        </w:rPr>
        <w:t xml:space="preserve"> </w:t>
      </w:r>
      <w:proofErr w:type="spellStart"/>
      <w:r w:rsidRPr="00D77029">
        <w:rPr>
          <w:rFonts w:ascii="Times New Roman" w:eastAsia="Calibri" w:hAnsi="Times New Roman" w:cs="Times New Roman"/>
          <w:i/>
          <w:iCs/>
          <w:sz w:val="24"/>
          <w:szCs w:val="24"/>
        </w:rPr>
        <w:t>macrostomum</w:t>
      </w:r>
      <w:proofErr w:type="spellEnd"/>
      <w:r w:rsidRPr="00D77029">
        <w:rPr>
          <w:rFonts w:ascii="Times New Roman" w:eastAsia="Calibri" w:hAnsi="Times New Roman" w:cs="Times New Roman"/>
          <w:sz w:val="24"/>
          <w:szCs w:val="24"/>
        </w:rPr>
        <w:t xml:space="preserve"> </w:t>
      </w:r>
      <w:proofErr w:type="spellStart"/>
      <w:r w:rsidRPr="00D77029">
        <w:rPr>
          <w:rFonts w:ascii="Times New Roman" w:eastAsia="Calibri" w:hAnsi="Times New Roman" w:cs="Times New Roman"/>
          <w:sz w:val="24"/>
          <w:szCs w:val="24"/>
        </w:rPr>
        <w:t>Heckel</w:t>
      </w:r>
      <w:proofErr w:type="spellEnd"/>
      <w:r w:rsidRPr="00D77029">
        <w:rPr>
          <w:rFonts w:ascii="Times New Roman" w:eastAsia="Calibri" w:hAnsi="Times New Roman" w:cs="Times New Roman"/>
          <w:sz w:val="24"/>
          <w:szCs w:val="24"/>
        </w:rPr>
        <w:t xml:space="preserve">, 1843, in </w:t>
      </w:r>
      <w:proofErr w:type="spellStart"/>
      <w:r w:rsidRPr="00D77029">
        <w:rPr>
          <w:rFonts w:ascii="Times New Roman" w:eastAsia="Calibri" w:hAnsi="Times New Roman" w:cs="Times New Roman"/>
          <w:sz w:val="24"/>
          <w:szCs w:val="24"/>
        </w:rPr>
        <w:t>Seimareh</w:t>
      </w:r>
      <w:proofErr w:type="spellEnd"/>
      <w:r w:rsidRPr="00D77029">
        <w:rPr>
          <w:rFonts w:ascii="Times New Roman" w:eastAsia="Calibri" w:hAnsi="Times New Roman" w:cs="Times New Roman"/>
          <w:sz w:val="24"/>
          <w:szCs w:val="24"/>
        </w:rPr>
        <w:t xml:space="preserve"> River, </w:t>
      </w:r>
      <w:proofErr w:type="spellStart"/>
      <w:r w:rsidRPr="00D77029">
        <w:rPr>
          <w:rFonts w:ascii="Times New Roman" w:eastAsia="Calibri" w:hAnsi="Times New Roman" w:cs="Times New Roman"/>
          <w:sz w:val="24"/>
          <w:szCs w:val="24"/>
        </w:rPr>
        <w:t>Ilam</w:t>
      </w:r>
      <w:proofErr w:type="spellEnd"/>
      <w:r w:rsidRPr="00D77029">
        <w:rPr>
          <w:rFonts w:ascii="Times New Roman" w:eastAsia="Calibri" w:hAnsi="Times New Roman" w:cs="Times New Roman"/>
          <w:sz w:val="24"/>
          <w:szCs w:val="24"/>
        </w:rPr>
        <w:t xml:space="preserve"> province. Journal of Agricultural Sciences and Natural Resources (Animal and Aquatic Sciences), 5: 12-22.</w:t>
      </w:r>
      <w:r>
        <w:rPr>
          <w:rFonts w:ascii="Times New Roman" w:eastAsia="Calibri" w:hAnsi="Times New Roman" w:cs="Times New Roman"/>
          <w:sz w:val="24"/>
          <w:szCs w:val="24"/>
        </w:rPr>
        <w:t xml:space="preserve"> [in Persian]</w:t>
      </w:r>
    </w:p>
    <w:p w14:paraId="449A6D93" w14:textId="77777777" w:rsidR="00BA76F0" w:rsidRPr="00D77029" w:rsidRDefault="00BA76F0" w:rsidP="00BA76F0">
      <w:pPr>
        <w:tabs>
          <w:tab w:val="right" w:pos="9360"/>
        </w:tabs>
        <w:autoSpaceDE w:val="0"/>
        <w:autoSpaceDN w:val="0"/>
        <w:adjustRightInd w:val="0"/>
        <w:spacing w:after="0" w:line="276" w:lineRule="auto"/>
        <w:ind w:left="284" w:hanging="284"/>
        <w:contextualSpacing/>
        <w:mirrorIndents/>
        <w:jc w:val="both"/>
        <w:rPr>
          <w:rFonts w:ascii="Times New Roman" w:eastAsia="Calibri" w:hAnsi="Times New Roman" w:cs="Times New Roman"/>
          <w:sz w:val="24"/>
          <w:szCs w:val="24"/>
          <w:rtl/>
        </w:rPr>
      </w:pPr>
      <w:r w:rsidRPr="00D77029">
        <w:rPr>
          <w:rFonts w:ascii="Times New Roman" w:eastAsia="Calibri" w:hAnsi="Times New Roman" w:cs="Times New Roman"/>
          <w:sz w:val="24"/>
          <w:szCs w:val="24"/>
        </w:rPr>
        <w:t>Webb P.W. (1982). Locomotor patterns in the evolution of actinopterygian fishes. American Zoologist, 22: 329-342.</w:t>
      </w:r>
    </w:p>
    <w:p w14:paraId="5553C00B" w14:textId="094744BA" w:rsidR="00BA76F0" w:rsidRPr="00E115C2" w:rsidRDefault="00BA76F0" w:rsidP="00555DE1">
      <w:pPr>
        <w:tabs>
          <w:tab w:val="right" w:pos="9360"/>
        </w:tabs>
        <w:autoSpaceDE w:val="0"/>
        <w:autoSpaceDN w:val="0"/>
        <w:adjustRightInd w:val="0"/>
        <w:spacing w:after="0" w:line="276" w:lineRule="auto"/>
        <w:ind w:left="284" w:hanging="284"/>
        <w:contextualSpacing/>
        <w:mirrorIndents/>
        <w:jc w:val="both"/>
        <w:rPr>
          <w:rtl/>
        </w:rPr>
      </w:pPr>
      <w:proofErr w:type="spellStart"/>
      <w:r w:rsidRPr="00D77029">
        <w:rPr>
          <w:rFonts w:ascii="Times New Roman" w:eastAsia="Calibri" w:hAnsi="Times New Roman" w:cs="Times New Roman"/>
          <w:sz w:val="24"/>
          <w:szCs w:val="24"/>
        </w:rPr>
        <w:t>Zeldit</w:t>
      </w:r>
      <w:bookmarkStart w:id="0" w:name="_GoBack"/>
      <w:bookmarkEnd w:id="0"/>
      <w:r w:rsidRPr="00D77029">
        <w:rPr>
          <w:rFonts w:ascii="Times New Roman" w:eastAsia="Calibri" w:hAnsi="Times New Roman" w:cs="Times New Roman"/>
          <w:sz w:val="24"/>
          <w:szCs w:val="24"/>
        </w:rPr>
        <w:t>ch</w:t>
      </w:r>
      <w:proofErr w:type="spellEnd"/>
      <w:r w:rsidRPr="00D77029">
        <w:rPr>
          <w:rFonts w:ascii="Times New Roman" w:eastAsia="Calibri" w:hAnsi="Times New Roman" w:cs="Times New Roman"/>
          <w:sz w:val="24"/>
          <w:szCs w:val="24"/>
        </w:rPr>
        <w:t xml:space="preserve"> M.L., </w:t>
      </w:r>
      <w:proofErr w:type="spellStart"/>
      <w:r w:rsidRPr="00D77029">
        <w:rPr>
          <w:rFonts w:ascii="Times New Roman" w:eastAsia="Calibri" w:hAnsi="Times New Roman" w:cs="Times New Roman"/>
          <w:sz w:val="24"/>
          <w:szCs w:val="24"/>
        </w:rPr>
        <w:t>Swiderski</w:t>
      </w:r>
      <w:proofErr w:type="spellEnd"/>
      <w:r w:rsidRPr="00D77029">
        <w:rPr>
          <w:rFonts w:ascii="Times New Roman" w:eastAsia="Calibri" w:hAnsi="Times New Roman" w:cs="Times New Roman"/>
          <w:sz w:val="24"/>
          <w:szCs w:val="24"/>
        </w:rPr>
        <w:t xml:space="preserve"> D.L., Sheets H.D., Fink W.L. (2012). Geometric Morphometrics for Biologists: A Primer, 2. Elsevier Science and Technology. Amsterdam, Boston 504 p.</w:t>
      </w:r>
    </w:p>
    <w:p w14:paraId="61E71E67" w14:textId="77777777" w:rsidR="00422C55" w:rsidRDefault="00422C55" w:rsidP="00BA76F0">
      <w:pPr>
        <w:tabs>
          <w:tab w:val="left" w:pos="1526"/>
        </w:tabs>
        <w:spacing w:after="0" w:line="276" w:lineRule="auto"/>
        <w:rPr>
          <w:rFonts w:ascii="Times New Roman" w:eastAsia="MS Mincho" w:hAnsi="Times New Roman" w:cs="B Nazanin"/>
          <w:b/>
          <w:bCs/>
          <w:sz w:val="24"/>
          <w:szCs w:val="24"/>
          <w:rtl/>
          <w:lang w:bidi="fa-IR"/>
        </w:rPr>
      </w:pPr>
    </w:p>
    <w:sectPr w:rsidR="00422C55" w:rsidSect="00AC1185">
      <w:headerReference w:type="even" r:id="rId9"/>
      <w:headerReference w:type="default" r:id="rId10"/>
      <w:footerReference w:type="even" r:id="rId11"/>
      <w:footerReference w:type="default" r:id="rId12"/>
      <w:headerReference w:type="first" r:id="rId13"/>
      <w:footerReference w:type="first" r:id="rId14"/>
      <w:pgSz w:w="11906" w:h="16838" w:code="9"/>
      <w:pgMar w:top="1985"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000DF5" w14:textId="77777777" w:rsidR="001301AF" w:rsidRDefault="001301AF" w:rsidP="00026007">
      <w:pPr>
        <w:spacing w:after="0" w:line="240" w:lineRule="auto"/>
      </w:pPr>
      <w:r>
        <w:separator/>
      </w:r>
    </w:p>
  </w:endnote>
  <w:endnote w:type="continuationSeparator" w:id="0">
    <w:p w14:paraId="0BFFFDCB" w14:textId="77777777" w:rsidR="001301AF" w:rsidRDefault="001301AF" w:rsidP="000260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 Nazanin">
    <w:panose1 w:val="00000400000000000000"/>
    <w:charset w:val="B2"/>
    <w:family w:val="auto"/>
    <w:pitch w:val="variable"/>
    <w:sig w:usb0="00002001" w:usb1="80000000" w:usb2="00000008" w:usb3="00000000" w:csb0="00000040"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4322C9" w14:textId="77777777" w:rsidR="007F4296" w:rsidRDefault="007F42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tl/>
      </w:rPr>
      <w:id w:val="-281186572"/>
      <w:docPartObj>
        <w:docPartGallery w:val="Page Numbers (Bottom of Page)"/>
        <w:docPartUnique/>
      </w:docPartObj>
    </w:sdtPr>
    <w:sdtEndPr>
      <w:rPr>
        <w:rFonts w:cs="B Nazanin"/>
      </w:rPr>
    </w:sdtEndPr>
    <w:sdtContent>
      <w:p w14:paraId="32A5EBC2" w14:textId="48A4DC2C" w:rsidR="00847F20" w:rsidRPr="00847F20" w:rsidRDefault="00847F20" w:rsidP="00847F20">
        <w:pPr>
          <w:pStyle w:val="Footer"/>
          <w:bidi/>
          <w:jc w:val="center"/>
          <w:rPr>
            <w:rFonts w:cs="B Nazanin"/>
          </w:rPr>
        </w:pPr>
        <w:r w:rsidRPr="00847F20">
          <w:rPr>
            <w:rFonts w:cs="B Nazanin"/>
          </w:rPr>
          <w:fldChar w:fldCharType="begin"/>
        </w:r>
        <w:r w:rsidRPr="00847F20">
          <w:rPr>
            <w:rFonts w:cs="B Nazanin"/>
          </w:rPr>
          <w:instrText xml:space="preserve"> PAGE   \* MERGEFORMAT </w:instrText>
        </w:r>
        <w:r w:rsidRPr="00847F20">
          <w:rPr>
            <w:rFonts w:cs="B Nazanin"/>
          </w:rPr>
          <w:fldChar w:fldCharType="separate"/>
        </w:r>
        <w:r w:rsidRPr="00847F20">
          <w:rPr>
            <w:rFonts w:cs="B Nazanin"/>
            <w:noProof/>
          </w:rPr>
          <w:t>2</w:t>
        </w:r>
        <w:r w:rsidRPr="00847F20">
          <w:rPr>
            <w:rFonts w:cs="B Nazanin"/>
            <w:noProof/>
          </w:rPr>
          <w:fldChar w:fldCharType="end"/>
        </w:r>
      </w:p>
    </w:sdtContent>
  </w:sdt>
  <w:p w14:paraId="15CF9215" w14:textId="23453540" w:rsidR="00422C55" w:rsidRPr="00847F20" w:rsidRDefault="00422C55" w:rsidP="00847F20">
    <w:pPr>
      <w:pStyle w:val="Footer"/>
      <w:bidi/>
      <w:rPr>
        <w:rFonts w:ascii="Times New Roman" w:hAnsi="Times New Roman" w:cs="B Nazanin"/>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EE7BB0" w14:textId="77777777" w:rsidR="007F4296" w:rsidRDefault="007F42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9407C1" w14:textId="77777777" w:rsidR="001301AF" w:rsidRDefault="001301AF" w:rsidP="00026007">
      <w:pPr>
        <w:spacing w:after="0" w:line="240" w:lineRule="auto"/>
      </w:pPr>
      <w:r>
        <w:separator/>
      </w:r>
    </w:p>
  </w:footnote>
  <w:footnote w:type="continuationSeparator" w:id="0">
    <w:p w14:paraId="06688732" w14:textId="77777777" w:rsidR="001301AF" w:rsidRDefault="001301AF" w:rsidP="0002600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CE3EAE" w14:textId="2731EFCC" w:rsidR="004216DA" w:rsidRDefault="001301AF">
    <w:pPr>
      <w:pStyle w:val="Header"/>
    </w:pPr>
    <w:r>
      <w:rPr>
        <w:noProof/>
      </w:rPr>
      <w:pict w14:anchorId="41C93CE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992782" o:spid="_x0000_s2062" type="#_x0000_t75" style="position:absolute;margin-left:0;margin-top:0;width:450.45pt;height:450.45pt;z-index:-251617280;mso-position-horizontal:center;mso-position-horizontal-relative:margin;mso-position-vertical:center;mso-position-vertical-relative:margin" o:allowincell="f">
          <v:imagedata r:id="rId1" o:title="LOGO CONF"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E123B5" w14:textId="3A5BE661" w:rsidR="00E15B67" w:rsidRDefault="007F4296" w:rsidP="007E1544">
    <w:pPr>
      <w:bidi/>
      <w:spacing w:after="0" w:line="240" w:lineRule="auto"/>
      <w:jc w:val="center"/>
      <w:rPr>
        <w:rFonts w:ascii="Times New Roman" w:hAnsi="Times New Roman" w:cs="Times New Roman"/>
        <w:b/>
        <w:bCs/>
        <w:rtl/>
        <w:lang w:bidi="fa-IR"/>
      </w:rPr>
    </w:pPr>
    <w:r>
      <w:rPr>
        <w:rFonts w:ascii="Times New Roman" w:hAnsi="Times New Roman" w:cs="Times New Roman"/>
        <w:b/>
        <w:bCs/>
        <w:noProof/>
      </w:rPr>
      <mc:AlternateContent>
        <mc:Choice Requires="wps">
          <w:drawing>
            <wp:anchor distT="0" distB="0" distL="114300" distR="114300" simplePos="0" relativeHeight="251702272" behindDoc="1" locked="0" layoutInCell="1" allowOverlap="1" wp14:anchorId="066B0083" wp14:editId="60BE0EC5">
              <wp:simplePos x="0" y="0"/>
              <wp:positionH relativeFrom="page">
                <wp:align>left</wp:align>
              </wp:positionH>
              <wp:positionV relativeFrom="paragraph">
                <wp:posOffset>-514350</wp:posOffset>
              </wp:positionV>
              <wp:extent cx="7705725" cy="1152525"/>
              <wp:effectExtent l="0" t="0" r="9525" b="9525"/>
              <wp:wrapNone/>
              <wp:docPr id="2" name="Rectangle 2"/>
              <wp:cNvGraphicFramePr/>
              <a:graphic xmlns:a="http://schemas.openxmlformats.org/drawingml/2006/main">
                <a:graphicData uri="http://schemas.microsoft.com/office/word/2010/wordprocessingShape">
                  <wps:wsp>
                    <wps:cNvSpPr/>
                    <wps:spPr>
                      <a:xfrm>
                        <a:off x="0" y="0"/>
                        <a:ext cx="7705725" cy="1152525"/>
                      </a:xfrm>
                      <a:prstGeom prst="rect">
                        <a:avLst/>
                      </a:prstGeom>
                      <a:solidFill>
                        <a:schemeClr val="tx2">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D963E9" id="Rectangle 2" o:spid="_x0000_s1026" style="position:absolute;left:0;text-align:left;margin-left:0;margin-top:-40.5pt;width:606.75pt;height:90.75pt;z-index:-251614208;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" fillcolor="#d5dce4 [671]" stroked="f" strokeweight="1pt">
              <w10:wrap anchorx="page"/>
            </v:rect>
          </w:pict>
        </mc:Fallback>
      </mc:AlternateContent>
    </w:r>
    <w:r w:rsidR="00053D62">
      <w:rPr>
        <w:rFonts w:ascii="Times New Roman" w:hAnsi="Times New Roman" w:cs="Times New Roman"/>
        <w:b/>
        <w:bCs/>
        <w:noProof/>
      </w:rPr>
      <w:drawing>
        <wp:anchor distT="0" distB="0" distL="114300" distR="114300" simplePos="0" relativeHeight="251704320" behindDoc="1" locked="0" layoutInCell="1" allowOverlap="1" wp14:anchorId="0E8B208E" wp14:editId="5CCC9FB1">
          <wp:simplePos x="0" y="0"/>
          <wp:positionH relativeFrom="margin">
            <wp:posOffset>-420370</wp:posOffset>
          </wp:positionH>
          <wp:positionV relativeFrom="paragraph">
            <wp:posOffset>-361950</wp:posOffset>
          </wp:positionV>
          <wp:extent cx="6606939" cy="901619"/>
          <wp:effectExtent l="0" t="0" r="381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eader Format 2.png"/>
                  <pic:cNvPicPr/>
                </pic:nvPicPr>
                <pic:blipFill>
                  <a:blip r:embed="rId1">
                    <a:extLst>
                      <a:ext uri="{28A0092B-C50C-407E-A947-70E740481C1C}">
                        <a14:useLocalDpi xmlns:a14="http://schemas.microsoft.com/office/drawing/2010/main" val="0"/>
                      </a:ext>
                    </a:extLst>
                  </a:blip>
                  <a:stretch>
                    <a:fillRect/>
                  </a:stretch>
                </pic:blipFill>
                <pic:spPr>
                  <a:xfrm>
                    <a:off x="0" y="0"/>
                    <a:ext cx="6606939" cy="901619"/>
                  </a:xfrm>
                  <a:prstGeom prst="rect">
                    <a:avLst/>
                  </a:prstGeom>
                </pic:spPr>
              </pic:pic>
            </a:graphicData>
          </a:graphic>
          <wp14:sizeRelH relativeFrom="page">
            <wp14:pctWidth>0</wp14:pctWidth>
          </wp14:sizeRelH>
          <wp14:sizeRelV relativeFrom="page">
            <wp14:pctHeight>0</wp14:pctHeight>
          </wp14:sizeRelV>
        </wp:anchor>
      </w:drawing>
    </w:r>
    <w:r w:rsidR="001301AF">
      <w:rPr>
        <w:rFonts w:cs="B Nazanin"/>
        <w:b/>
        <w:bCs/>
        <w:noProof/>
        <w:rtl/>
        <w:lang w:bidi="fa-IR"/>
      </w:rPr>
      <w:pict w14:anchorId="2530359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992783" o:spid="_x0000_s2063" type="#_x0000_t75" style="position:absolute;left:0;text-align:left;margin-left:0;margin-top:0;width:450.45pt;height:450.45pt;z-index:-251616256;mso-position-horizontal:center;mso-position-horizontal-relative:margin;mso-position-vertical:center;mso-position-vertical-relative:margin" o:allowincell="f">
          <v:imagedata r:id="rId2" o:title="LOGO CONF" gain="19661f" blacklevel="22938f"/>
          <w10:wrap anchorx="margin" anchory="margin"/>
        </v:shape>
      </w:pict>
    </w:r>
    <w:r w:rsidR="005E6F0A">
      <w:rPr>
        <w:rFonts w:cs="B Nazanin" w:hint="cs"/>
        <w:b/>
        <w:bCs/>
        <w:rtl/>
        <w:lang w:bidi="fa-IR"/>
      </w:rPr>
      <w:t xml:space="preserve"> </w:t>
    </w:r>
  </w:p>
  <w:p w14:paraId="6AE98E05" w14:textId="57786CEC" w:rsidR="00026007" w:rsidRPr="00053D62" w:rsidRDefault="00026007" w:rsidP="00E15B67">
    <w:pPr>
      <w:bidi/>
      <w:spacing w:after="0" w:line="240" w:lineRule="auto"/>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1AE47F" w14:textId="3E140CAA" w:rsidR="004216DA" w:rsidRDefault="001301AF">
    <w:pPr>
      <w:pStyle w:val="Header"/>
    </w:pPr>
    <w:r>
      <w:rPr>
        <w:noProof/>
      </w:rPr>
      <w:pict w14:anchorId="2236B10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992781" o:spid="_x0000_s2061" type="#_x0000_t75" style="position:absolute;margin-left:0;margin-top:0;width:450.45pt;height:450.45pt;z-index:-251618304;mso-position-horizontal:center;mso-position-horizontal-relative:margin;mso-position-vertical:center;mso-position-vertical-relative:margin" o:allowincell="f">
          <v:imagedata r:id="rId1" o:title="LOGO CONF"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86A2C5A"/>
    <w:multiLevelType w:val="hybridMultilevel"/>
    <w:tmpl w:val="84F672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A9F2A5E"/>
    <w:multiLevelType w:val="hybridMultilevel"/>
    <w:tmpl w:val="14F421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64"/>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6007"/>
    <w:rsid w:val="00026007"/>
    <w:rsid w:val="00034820"/>
    <w:rsid w:val="000502DE"/>
    <w:rsid w:val="00053D62"/>
    <w:rsid w:val="00095267"/>
    <w:rsid w:val="0012676C"/>
    <w:rsid w:val="001301AF"/>
    <w:rsid w:val="00132C9A"/>
    <w:rsid w:val="00151F5B"/>
    <w:rsid w:val="0017776A"/>
    <w:rsid w:val="001B10EE"/>
    <w:rsid w:val="00254E19"/>
    <w:rsid w:val="00291CD2"/>
    <w:rsid w:val="002C605F"/>
    <w:rsid w:val="002F3B55"/>
    <w:rsid w:val="00303D3E"/>
    <w:rsid w:val="00337547"/>
    <w:rsid w:val="003605CF"/>
    <w:rsid w:val="00361526"/>
    <w:rsid w:val="003C2BAB"/>
    <w:rsid w:val="003C542F"/>
    <w:rsid w:val="004216DA"/>
    <w:rsid w:val="00422C55"/>
    <w:rsid w:val="00441E22"/>
    <w:rsid w:val="00472643"/>
    <w:rsid w:val="00490103"/>
    <w:rsid w:val="004D2909"/>
    <w:rsid w:val="00501356"/>
    <w:rsid w:val="00555DE1"/>
    <w:rsid w:val="00591191"/>
    <w:rsid w:val="005E6F0A"/>
    <w:rsid w:val="00624868"/>
    <w:rsid w:val="006C063D"/>
    <w:rsid w:val="006C2932"/>
    <w:rsid w:val="006E4D29"/>
    <w:rsid w:val="006F7DF8"/>
    <w:rsid w:val="00700EB4"/>
    <w:rsid w:val="00714B9F"/>
    <w:rsid w:val="00762C21"/>
    <w:rsid w:val="007929AF"/>
    <w:rsid w:val="007A001B"/>
    <w:rsid w:val="007A4D4E"/>
    <w:rsid w:val="007D05A5"/>
    <w:rsid w:val="007E1544"/>
    <w:rsid w:val="007F4296"/>
    <w:rsid w:val="0082364E"/>
    <w:rsid w:val="00826330"/>
    <w:rsid w:val="00847F20"/>
    <w:rsid w:val="0088601F"/>
    <w:rsid w:val="008B14A4"/>
    <w:rsid w:val="008D4AB2"/>
    <w:rsid w:val="008F448F"/>
    <w:rsid w:val="008F7719"/>
    <w:rsid w:val="00960E09"/>
    <w:rsid w:val="009A2951"/>
    <w:rsid w:val="009B0F05"/>
    <w:rsid w:val="00A126A8"/>
    <w:rsid w:val="00A63BB8"/>
    <w:rsid w:val="00A807A6"/>
    <w:rsid w:val="00A82421"/>
    <w:rsid w:val="00AB270D"/>
    <w:rsid w:val="00AC1185"/>
    <w:rsid w:val="00AC7D9A"/>
    <w:rsid w:val="00B17473"/>
    <w:rsid w:val="00B276A0"/>
    <w:rsid w:val="00B56371"/>
    <w:rsid w:val="00BA76F0"/>
    <w:rsid w:val="00BB49CA"/>
    <w:rsid w:val="00BB6E87"/>
    <w:rsid w:val="00C0726C"/>
    <w:rsid w:val="00C46E80"/>
    <w:rsid w:val="00C50013"/>
    <w:rsid w:val="00D0262D"/>
    <w:rsid w:val="00D60ADD"/>
    <w:rsid w:val="00D82C60"/>
    <w:rsid w:val="00DF3DDC"/>
    <w:rsid w:val="00E01A42"/>
    <w:rsid w:val="00E115C2"/>
    <w:rsid w:val="00E15B67"/>
    <w:rsid w:val="00E766D1"/>
    <w:rsid w:val="00E97F46"/>
    <w:rsid w:val="00F13EFD"/>
    <w:rsid w:val="00F1634C"/>
    <w:rsid w:val="00F24AAA"/>
    <w:rsid w:val="00F846F1"/>
    <w:rsid w:val="00FA432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64"/>
    <o:shapelayout v:ext="edit">
      <o:idmap v:ext="edit" data="1"/>
    </o:shapelayout>
  </w:shapeDefaults>
  <w:decimalSymbol w:val="."/>
  <w:listSeparator w:val=","/>
  <w14:docId w14:val="67FCADCB"/>
  <w15:chartTrackingRefBased/>
  <w15:docId w15:val="{734643B1-F687-4EF1-8E80-DDEA13211A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26007"/>
    <w:pPr>
      <w:tabs>
        <w:tab w:val="center" w:pos="4680"/>
        <w:tab w:val="right" w:pos="9360"/>
      </w:tabs>
      <w:spacing w:after="0" w:line="240" w:lineRule="auto"/>
    </w:pPr>
  </w:style>
  <w:style w:type="character" w:customStyle="1" w:styleId="HeaderChar">
    <w:name w:val="Header Char"/>
    <w:basedOn w:val="DefaultParagraphFont"/>
    <w:link w:val="Header"/>
    <w:uiPriority w:val="99"/>
    <w:rsid w:val="00026007"/>
  </w:style>
  <w:style w:type="paragraph" w:styleId="Footer">
    <w:name w:val="footer"/>
    <w:basedOn w:val="Normal"/>
    <w:link w:val="FooterChar"/>
    <w:uiPriority w:val="99"/>
    <w:unhideWhenUsed/>
    <w:rsid w:val="00026007"/>
    <w:pPr>
      <w:tabs>
        <w:tab w:val="center" w:pos="4680"/>
        <w:tab w:val="right" w:pos="9360"/>
      </w:tabs>
      <w:spacing w:after="0" w:line="240" w:lineRule="auto"/>
    </w:pPr>
  </w:style>
  <w:style w:type="character" w:customStyle="1" w:styleId="FooterChar">
    <w:name w:val="Footer Char"/>
    <w:basedOn w:val="DefaultParagraphFont"/>
    <w:link w:val="Footer"/>
    <w:uiPriority w:val="99"/>
    <w:rsid w:val="00026007"/>
  </w:style>
  <w:style w:type="table" w:styleId="TableGrid">
    <w:name w:val="Table Grid"/>
    <w:basedOn w:val="TableNormal"/>
    <w:uiPriority w:val="59"/>
    <w:rsid w:val="00A807A6"/>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22C55"/>
    <w:pPr>
      <w:ind w:left="720"/>
      <w:contextualSpacing/>
    </w:pPr>
  </w:style>
  <w:style w:type="paragraph" w:customStyle="1" w:styleId="isselectedend">
    <w:name w:val="isselectedend"/>
    <w:basedOn w:val="Normal"/>
    <w:rsid w:val="00303D3E"/>
    <w:pPr>
      <w:spacing w:before="100" w:beforeAutospacing="1" w:after="100" w:afterAutospacing="1" w:line="240" w:lineRule="auto"/>
    </w:pPr>
    <w:rPr>
      <w:rFonts w:ascii="Times New Roman" w:eastAsia="Times New Roman" w:hAnsi="Times New Roman" w:cs="Times New Roman"/>
      <w:sz w:val="24"/>
      <w:szCs w:val="24"/>
      <w:lang w:bidi="fa-IR"/>
    </w:rPr>
  </w:style>
  <w:style w:type="character" w:styleId="Strong">
    <w:name w:val="Strong"/>
    <w:basedOn w:val="DefaultParagraphFont"/>
    <w:uiPriority w:val="22"/>
    <w:qFormat/>
    <w:rsid w:val="00303D3E"/>
    <w:rPr>
      <w:b/>
      <w:bCs/>
    </w:rPr>
  </w:style>
  <w:style w:type="paragraph" w:styleId="NormalWeb">
    <w:name w:val="Normal (Web)"/>
    <w:basedOn w:val="Normal"/>
    <w:uiPriority w:val="99"/>
    <w:semiHidden/>
    <w:unhideWhenUsed/>
    <w:rsid w:val="00303D3E"/>
    <w:pPr>
      <w:spacing w:before="100" w:beforeAutospacing="1" w:after="100" w:afterAutospacing="1" w:line="240" w:lineRule="auto"/>
    </w:pPr>
    <w:rPr>
      <w:rFonts w:ascii="Times New Roman" w:eastAsia="Times New Roman" w:hAnsi="Times New Roman" w:cs="Times New Roman"/>
      <w:sz w:val="24"/>
      <w:szCs w:val="24"/>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5013398">
      <w:bodyDiv w:val="1"/>
      <w:marLeft w:val="0"/>
      <w:marRight w:val="0"/>
      <w:marTop w:val="0"/>
      <w:marBottom w:val="0"/>
      <w:divBdr>
        <w:top w:val="none" w:sz="0" w:space="0" w:color="auto"/>
        <w:left w:val="none" w:sz="0" w:space="0" w:color="auto"/>
        <w:bottom w:val="none" w:sz="0" w:space="0" w:color="auto"/>
        <w:right w:val="none" w:sz="0" w:space="0" w:color="auto"/>
      </w:divBdr>
    </w:div>
    <w:div w:id="526717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73B02B-AB3C-4FC2-BF0C-4914F17EC0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780</Words>
  <Characters>4448</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Sony Vaio</dc:creator>
  <cp:keywords/>
  <dc:description/>
  <cp:lastModifiedBy>ASUS</cp:lastModifiedBy>
  <cp:revision>3</cp:revision>
  <cp:lastPrinted>2026-07-31T05:53:00Z</cp:lastPrinted>
  <dcterms:created xsi:type="dcterms:W3CDTF">2026-07-31T05:52:00Z</dcterms:created>
  <dcterms:modified xsi:type="dcterms:W3CDTF">2026-07-31T05:53:00Z</dcterms:modified>
</cp:coreProperties>
</file>